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 постановлением Администрации</w:t>
      </w:r>
    </w:p>
    <w:p w:rsidR="0040171C" w:rsidRPr="0040171C" w:rsidRDefault="0040171C" w:rsidP="0040171C">
      <w:pPr>
        <w:ind w:left="708"/>
        <w:jc w:val="right"/>
        <w:rPr>
          <w:rFonts w:ascii="Times New Roman" w:hAnsi="Times New Roman" w:cs="Times New Roman"/>
        </w:rPr>
      </w:pPr>
      <w:r w:rsidRPr="0040171C">
        <w:rPr>
          <w:rFonts w:ascii="Times New Roman" w:hAnsi="Times New Roman" w:cs="Times New Roman"/>
        </w:rPr>
        <w:t>МО «Шенкурский муниципальный район»</w:t>
      </w:r>
    </w:p>
    <w:p w:rsidR="0040171C" w:rsidRDefault="0040171C" w:rsidP="0040171C">
      <w:pPr>
        <w:ind w:left="708"/>
        <w:jc w:val="center"/>
      </w:pPr>
      <w:r w:rsidRPr="0040171C">
        <w:rPr>
          <w:rFonts w:ascii="Times New Roman" w:hAnsi="Times New Roman" w:cs="Times New Roman"/>
        </w:rPr>
        <w:t xml:space="preserve">                                                                                от   </w:t>
      </w:r>
      <w:r w:rsidR="00623DD4">
        <w:rPr>
          <w:rFonts w:ascii="Times New Roman" w:hAnsi="Times New Roman" w:cs="Times New Roman"/>
        </w:rPr>
        <w:t>______________2020 г</w:t>
      </w:r>
      <w:r w:rsidRPr="0040171C">
        <w:rPr>
          <w:rFonts w:ascii="Times New Roman" w:hAnsi="Times New Roman" w:cs="Times New Roman"/>
        </w:rPr>
        <w:t xml:space="preserve">.  </w:t>
      </w:r>
      <w:r w:rsidRPr="00473335">
        <w:rPr>
          <w:rFonts w:ascii="Times New Roman" w:hAnsi="Times New Roman" w:cs="Times New Roman"/>
        </w:rPr>
        <w:t xml:space="preserve">№ </w:t>
      </w:r>
      <w:proofErr w:type="spellStart"/>
      <w:r w:rsidR="00623DD4">
        <w:rPr>
          <w:rFonts w:ascii="Times New Roman" w:hAnsi="Times New Roman" w:cs="Times New Roman"/>
        </w:rPr>
        <w:t>_____</w:t>
      </w:r>
      <w:proofErr w:type="gramStart"/>
      <w:r w:rsidR="00623DD4">
        <w:rPr>
          <w:rFonts w:ascii="Times New Roman" w:hAnsi="Times New Roman" w:cs="Times New Roman"/>
        </w:rPr>
        <w:t>_</w:t>
      </w:r>
      <w:r w:rsidR="00473335" w:rsidRPr="00473335">
        <w:rPr>
          <w:rFonts w:ascii="Times New Roman" w:hAnsi="Times New Roman" w:cs="Times New Roman"/>
        </w:rPr>
        <w:t>-</w:t>
      </w:r>
      <w:proofErr w:type="gramEnd"/>
      <w:r w:rsidR="00473335" w:rsidRPr="00473335">
        <w:rPr>
          <w:rFonts w:ascii="Times New Roman" w:hAnsi="Times New Roman" w:cs="Times New Roman"/>
        </w:rPr>
        <w:t>па</w:t>
      </w:r>
      <w:proofErr w:type="spellEnd"/>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972C88" w:rsidP="00190E9D">
      <w:pPr>
        <w:pStyle w:val="32"/>
        <w:shd w:val="clear" w:color="auto" w:fill="auto"/>
        <w:tabs>
          <w:tab w:val="left" w:pos="-142"/>
        </w:tabs>
        <w:spacing w:before="0" w:after="0" w:line="240" w:lineRule="auto"/>
        <w:ind w:left="-425"/>
        <w:rPr>
          <w:b/>
        </w:rPr>
      </w:pPr>
      <w:r>
        <w:rPr>
          <w:b/>
        </w:rPr>
        <w:t xml:space="preserve">(актуализация </w:t>
      </w:r>
      <w:r w:rsidRPr="00350A64">
        <w:rPr>
          <w:b/>
        </w:rPr>
        <w:t>на 2020</w:t>
      </w:r>
      <w:r w:rsidR="00190E9D" w:rsidRPr="00350A64">
        <w:rPr>
          <w:b/>
        </w:rPr>
        <w:t xml:space="preserve"> год)</w:t>
      </w: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972C88" w:rsidRPr="00350A64">
        <w:t>2020</w:t>
      </w:r>
      <w:r w:rsidRPr="00350A64">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A3A3E" w:rsidRDefault="00887415" w:rsidP="00887415">
      <w:pPr>
        <w:pStyle w:val="210"/>
        <w:keepNext/>
        <w:keepLines/>
        <w:numPr>
          <w:ilvl w:val="0"/>
          <w:numId w:val="3"/>
        </w:numPr>
        <w:shd w:val="clear" w:color="auto" w:fill="auto"/>
        <w:tabs>
          <w:tab w:val="left" w:pos="999"/>
        </w:tabs>
        <w:spacing w:before="0" w:after="0" w:line="240" w:lineRule="auto"/>
        <w:ind w:left="57" w:right="57" w:firstLine="0"/>
        <w:jc w:val="both"/>
      </w:pPr>
      <w:r w:rsidRPr="002A3A3E">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887415">
      <w:pPr>
        <w:pStyle w:val="210"/>
        <w:keepNext/>
        <w:keepLines/>
        <w:numPr>
          <w:ilvl w:val="0"/>
          <w:numId w:val="3"/>
        </w:numPr>
        <w:shd w:val="clear" w:color="auto" w:fill="auto"/>
        <w:tabs>
          <w:tab w:val="left" w:pos="980"/>
        </w:tabs>
        <w:spacing w:before="0" w:after="0" w:line="240" w:lineRule="auto"/>
        <w:ind w:left="57" w:right="57" w:firstLine="0"/>
        <w:jc w:val="both"/>
      </w:pPr>
      <w:r w:rsidRPr="002A3A3E">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887415">
      <w:pPr>
        <w:pStyle w:val="a9"/>
        <w:numPr>
          <w:ilvl w:val="0"/>
          <w:numId w:val="4"/>
        </w:numPr>
        <w:shd w:val="clear" w:color="auto" w:fill="auto"/>
        <w:tabs>
          <w:tab w:val="left" w:pos="1090"/>
        </w:tabs>
        <w:spacing w:before="0" w:line="240" w:lineRule="auto"/>
        <w:ind w:left="57" w:right="57" w:firstLine="0"/>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887415" w:rsidP="00887415">
      <w:pPr>
        <w:pStyle w:val="a9"/>
        <w:numPr>
          <w:ilvl w:val="0"/>
          <w:numId w:val="4"/>
        </w:numPr>
        <w:shd w:val="clear" w:color="auto" w:fill="auto"/>
        <w:tabs>
          <w:tab w:val="left" w:pos="822"/>
        </w:tabs>
        <w:spacing w:before="0" w:line="240" w:lineRule="auto"/>
        <w:ind w:left="57" w:right="57" w:firstLine="0"/>
        <w:jc w:val="both"/>
      </w:pPr>
      <w:r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887415" w:rsidP="00887415">
      <w:pPr>
        <w:pStyle w:val="a9"/>
        <w:numPr>
          <w:ilvl w:val="0"/>
          <w:numId w:val="4"/>
        </w:numPr>
        <w:shd w:val="clear" w:color="auto" w:fill="auto"/>
        <w:tabs>
          <w:tab w:val="left" w:pos="798"/>
        </w:tabs>
        <w:spacing w:before="0" w:line="240" w:lineRule="auto"/>
        <w:ind w:left="57" w:right="57" w:firstLine="0"/>
        <w:jc w:val="both"/>
      </w:pPr>
      <w:r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887415">
      <w:pPr>
        <w:pStyle w:val="a9"/>
        <w:numPr>
          <w:ilvl w:val="0"/>
          <w:numId w:val="4"/>
        </w:numPr>
        <w:shd w:val="clear" w:color="auto" w:fill="auto"/>
        <w:tabs>
          <w:tab w:val="left" w:pos="802"/>
        </w:tabs>
        <w:spacing w:before="0" w:line="240" w:lineRule="auto"/>
        <w:ind w:left="57" w:right="57" w:firstLine="0"/>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numPr>
          <w:ilvl w:val="0"/>
          <w:numId w:val="4"/>
        </w:numPr>
        <w:shd w:val="clear" w:color="auto" w:fill="auto"/>
        <w:tabs>
          <w:tab w:val="left" w:pos="951"/>
        </w:tabs>
        <w:spacing w:before="0" w:line="240" w:lineRule="auto"/>
        <w:ind w:left="57" w:right="57" w:firstLine="0"/>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5"/>
        </w:numPr>
        <w:shd w:val="clear" w:color="auto" w:fill="auto"/>
        <w:tabs>
          <w:tab w:val="left" w:pos="913"/>
        </w:tabs>
        <w:spacing w:before="0" w:line="240" w:lineRule="auto"/>
        <w:ind w:left="57" w:right="57" w:firstLine="0"/>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887415">
      <w:pPr>
        <w:pStyle w:val="a9"/>
        <w:numPr>
          <w:ilvl w:val="0"/>
          <w:numId w:val="5"/>
        </w:numPr>
        <w:shd w:val="clear" w:color="auto" w:fill="auto"/>
        <w:tabs>
          <w:tab w:val="left" w:pos="774"/>
        </w:tabs>
        <w:spacing w:before="0" w:line="240" w:lineRule="auto"/>
        <w:ind w:left="57" w:right="57" w:firstLine="0"/>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887415" w:rsidP="00394ABB">
      <w:pPr>
        <w:pStyle w:val="a9"/>
        <w:shd w:val="clear" w:color="auto" w:fill="auto"/>
        <w:spacing w:before="0" w:line="240" w:lineRule="auto"/>
        <w:ind w:left="57" w:right="57" w:firstLine="0"/>
        <w:jc w:val="both"/>
      </w:pPr>
      <w:r w:rsidRPr="00FA1374">
        <w:t xml:space="preserve">1.7. Инвестиции в строительство, реконструкцию и </w:t>
      </w:r>
      <w:proofErr w:type="spellStart"/>
      <w:r w:rsidRPr="00FA1374">
        <w:t>техническоеперевооружение</w:t>
      </w:r>
      <w:proofErr w:type="spellEnd"/>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 xml:space="preserve">1.9. Решение о распределении тепловой нагрузки между </w:t>
      </w:r>
      <w:proofErr w:type="spellStart"/>
      <w:r w:rsidRPr="00FA1374">
        <w:t>источникамитепловой</w:t>
      </w:r>
      <w:proofErr w:type="spellEnd"/>
      <w:r w:rsidRPr="00FA1374">
        <w:t xml:space="preserve">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w:t>
      </w:r>
      <w:proofErr w:type="spellStart"/>
      <w:r>
        <w:t>Шенкурское</w:t>
      </w:r>
      <w:proofErr w:type="spellEnd"/>
      <w:r>
        <w:t>» Шенкурского района Архангельской области являются (далее - МО «</w:t>
      </w:r>
      <w:proofErr w:type="spellStart"/>
      <w:r>
        <w:t>Шенкурское</w:t>
      </w:r>
      <w:proofErr w:type="spellEnd"/>
      <w:r>
        <w:t>»)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Проектирование системы теплоснабжения МО «</w:t>
      </w:r>
      <w:proofErr w:type="spellStart"/>
      <w:r>
        <w:t>Шенкурское</w:t>
      </w:r>
      <w:proofErr w:type="spellEnd"/>
      <w:r>
        <w:t xml:space="preserve">»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proofErr w:type="gramStart"/>
      <w:r>
        <w:t>жилищно</w:t>
      </w:r>
      <w:proofErr w:type="spellEnd"/>
      <w:r>
        <w:t>- коммунального</w:t>
      </w:r>
      <w:proofErr w:type="gramEnd"/>
      <w:r>
        <w:t xml:space="preserve"> сектора МО «</w:t>
      </w:r>
      <w:proofErr w:type="spellStart"/>
      <w:r>
        <w:t>Шенкурское</w:t>
      </w:r>
      <w:proofErr w:type="spellEnd"/>
      <w:r>
        <w:t>»,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w:t>
      </w:r>
      <w:proofErr w:type="spellStart"/>
      <w:r>
        <w:t>Шенкурское</w:t>
      </w:r>
      <w:proofErr w:type="spellEnd"/>
      <w:r>
        <w:t>»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w:t>
      </w:r>
      <w:proofErr w:type="spellStart"/>
      <w:r>
        <w:t>Шенкурское</w:t>
      </w:r>
      <w:proofErr w:type="spellEnd"/>
      <w:r>
        <w:t>»;</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w:t>
      </w:r>
      <w:proofErr w:type="spellStart"/>
      <w:r w:rsidRPr="002F2BC0">
        <w:rPr>
          <w:b/>
        </w:rPr>
        <w:t>Шенкурское</w:t>
      </w:r>
      <w:proofErr w:type="spellEnd"/>
      <w:r w:rsidRPr="002F2BC0">
        <w:rPr>
          <w:b/>
        </w:rPr>
        <w:t>»</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w:t>
      </w:r>
      <w:proofErr w:type="spellStart"/>
      <w:r w:rsidR="00AC79FE">
        <w:rPr>
          <w:color w:val="auto"/>
          <w:sz w:val="28"/>
          <w:szCs w:val="28"/>
        </w:rPr>
        <w:t>Шенкурское</w:t>
      </w:r>
      <w:proofErr w:type="spellEnd"/>
      <w:r w:rsidR="00AC79FE">
        <w:rPr>
          <w:color w:val="auto"/>
          <w:sz w:val="28"/>
          <w:szCs w:val="28"/>
        </w:rPr>
        <w:t>»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proofErr w:type="spellStart"/>
      <w:r w:rsidRPr="004E1481">
        <w:rPr>
          <w:color w:val="auto"/>
          <w:sz w:val="28"/>
          <w:szCs w:val="28"/>
        </w:rPr>
        <w:t>Шенкурское</w:t>
      </w:r>
      <w:proofErr w:type="spellEnd"/>
      <w:r w:rsidRPr="004E1481">
        <w:rPr>
          <w:color w:val="auto"/>
          <w:sz w:val="28"/>
          <w:szCs w:val="28"/>
        </w:rPr>
        <w:t xml:space="preserve">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w:t>
      </w:r>
      <w:proofErr w:type="spellStart"/>
      <w:r>
        <w:t>Шенкурское</w:t>
      </w:r>
      <w:proofErr w:type="spellEnd"/>
      <w:r>
        <w:t>»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w:t>
      </w:r>
      <w:proofErr w:type="spellStart"/>
      <w:r>
        <w:t>Шенкурское</w:t>
      </w:r>
      <w:proofErr w:type="spellEnd"/>
      <w:r>
        <w:t>» и сельского поселения «</w:t>
      </w:r>
      <w:proofErr w:type="spellStart"/>
      <w:r>
        <w:t>Ямскогорское</w:t>
      </w:r>
      <w:proofErr w:type="spellEnd"/>
      <w:r>
        <w:t>» в сельское поселение «</w:t>
      </w:r>
      <w:proofErr w:type="spellStart"/>
      <w:r>
        <w:t>Шенкурское</w:t>
      </w:r>
      <w:proofErr w:type="spellEnd"/>
      <w:r>
        <w:t xml:space="preserve">»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МО «</w:t>
      </w:r>
      <w:proofErr w:type="spellStart"/>
      <w:r w:rsidRPr="00C52D64">
        <w:t>Шенкурское</w:t>
      </w:r>
      <w:proofErr w:type="spellEnd"/>
      <w:r w:rsidRPr="00C52D64">
        <w:t xml:space="preserve">»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w:t>
      </w:r>
      <w:proofErr w:type="spellStart"/>
      <w:r w:rsidRPr="00C52D64">
        <w:t>Шенкурское</w:t>
      </w:r>
      <w:proofErr w:type="spellEnd"/>
      <w:r w:rsidRPr="00C52D64">
        <w:t>»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w:t>
      </w:r>
      <w:proofErr w:type="spellStart"/>
      <w:r>
        <w:t>Шенкурское</w:t>
      </w:r>
      <w:proofErr w:type="spellEnd"/>
      <w:r>
        <w:t>»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w:t>
      </w:r>
      <w:proofErr w:type="spellStart"/>
      <w:r>
        <w:t>Шенкурское</w:t>
      </w:r>
      <w:proofErr w:type="spellEnd"/>
      <w:r>
        <w:t>»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w:t>
      </w:r>
      <w:proofErr w:type="spellStart"/>
      <w:r>
        <w:t>Шенкурское</w:t>
      </w:r>
      <w:proofErr w:type="spellEnd"/>
      <w:r>
        <w:t>»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w:t>
            </w:r>
            <w:proofErr w:type="spellStart"/>
            <w:r w:rsidRPr="00064C51">
              <w:rPr>
                <w:sz w:val="24"/>
                <w:szCs w:val="24"/>
              </w:rPr>
              <w:t>Шенкурское</w:t>
            </w:r>
            <w:proofErr w:type="spellEnd"/>
            <w:r w:rsidRPr="00064C51">
              <w:rPr>
                <w:sz w:val="24"/>
                <w:szCs w:val="24"/>
              </w:rPr>
              <w:t>»</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(индивидуально-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w:t>
      </w:r>
      <w:proofErr w:type="spellStart"/>
      <w:r w:rsidRPr="0067484A">
        <w:t>Шенкурское</w:t>
      </w:r>
      <w:proofErr w:type="spellEnd"/>
      <w:r w:rsidRPr="0067484A">
        <w:t>»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w:t>
      </w:r>
      <w:proofErr w:type="spellStart"/>
      <w:r w:rsidRPr="0067484A">
        <w:t>Шенкурское</w:t>
      </w:r>
      <w:proofErr w:type="spellEnd"/>
      <w:r w:rsidRPr="0067484A">
        <w:t>»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w:t>
      </w:r>
      <w:proofErr w:type="spellStart"/>
      <w:r w:rsidRPr="0067484A">
        <w:t>Шенкурское</w:t>
      </w:r>
      <w:proofErr w:type="spellEnd"/>
      <w:r w:rsidRPr="0067484A">
        <w:t>»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w:t>
      </w:r>
      <w:proofErr w:type="spellStart"/>
      <w:r>
        <w:t>Шенкурское</w:t>
      </w:r>
      <w:proofErr w:type="spellEnd"/>
      <w:r>
        <w:t>»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Котельной Базы по ул. Ломоносова, д. 93, строение 2;</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proofErr w:type="gramStart"/>
      <w:r>
        <w:t>жилищно</w:t>
      </w:r>
      <w:proofErr w:type="spellEnd"/>
      <w:r>
        <w:t xml:space="preserve"> - </w:t>
      </w:r>
      <w:r w:rsidRPr="00AA2D16">
        <w:t>коммунального</w:t>
      </w:r>
      <w:proofErr w:type="gramEnd"/>
      <w:r w:rsidRPr="00AA2D16">
        <w:t xml:space="preserve"> сектора и административных и бюджетных потребителей г. Шенкурска </w:t>
      </w:r>
      <w:r w:rsidRPr="00432665">
        <w:t>составит 16,884</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 xml:space="preserve">Текущие и перспективные объемы тепловой энергии (мощности) и теплоносителя с разделением по видам потребления будут иметь </w:t>
      </w:r>
      <w:proofErr w:type="spellStart"/>
      <w:r>
        <w:t>следующийвид</w:t>
      </w:r>
      <w:proofErr w:type="spellEnd"/>
      <w:r>
        <w:t>:</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08FE" w:rsidRPr="00623DD4">
        <w:rPr>
          <w:color w:val="000000" w:themeColor="text1"/>
          <w:sz w:val="28"/>
          <w:szCs w:val="28"/>
        </w:rPr>
        <w:t>19,43</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w:t>
      </w:r>
      <w:proofErr w:type="spellStart"/>
      <w:r w:rsidRPr="00AA2D16">
        <w:t>Шенкурское</w:t>
      </w:r>
      <w:proofErr w:type="spellEnd"/>
      <w:r w:rsidRPr="00AA2D16">
        <w:t>»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 строение 2</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КВУ-1500 - 3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3,87</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xml:space="preserve">. Шенкурск, ул. Ломоносова, д. 93, </w:t>
            </w:r>
            <w:proofErr w:type="spellStart"/>
            <w:r w:rsidRPr="00E26B0C">
              <w:t>троение</w:t>
            </w:r>
            <w:proofErr w:type="spellEnd"/>
            <w:r w:rsidRPr="00E26B0C">
              <w:t xml:space="preserve"> 2</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Default="0095275E" w:rsidP="00D627D0">
            <w:pPr>
              <w:pStyle w:val="21"/>
              <w:framePr w:wrap="notBeside" w:vAnchor="text" w:hAnchor="text" w:xAlign="center" w:y="1"/>
              <w:shd w:val="clear" w:color="auto" w:fill="auto"/>
              <w:spacing w:after="0" w:line="240" w:lineRule="auto"/>
              <w:ind w:left="420"/>
            </w:pPr>
            <w:r w:rsidRPr="00E26B0C">
              <w:t>КВм-1,16 - 1 шт.</w:t>
            </w:r>
          </w:p>
          <w:p w:rsidR="00CB13F6" w:rsidRDefault="00CB13F6" w:rsidP="00CB13F6">
            <w:pPr>
              <w:pStyle w:val="21"/>
              <w:framePr w:wrap="notBeside" w:vAnchor="text" w:hAnchor="text" w:xAlign="center" w:y="1"/>
              <w:shd w:val="clear" w:color="auto" w:fill="auto"/>
              <w:spacing w:after="0" w:line="240" w:lineRule="auto"/>
              <w:ind w:left="420"/>
            </w:pPr>
            <w:r w:rsidRPr="00E26B0C">
              <w:t>КВм-</w:t>
            </w:r>
            <w:r>
              <w:t>0,93</w:t>
            </w:r>
            <w:r w:rsidRPr="00E26B0C">
              <w:t xml:space="preserve"> - 1 шт.</w:t>
            </w:r>
          </w:p>
          <w:p w:rsidR="00054566" w:rsidRPr="00E26B0C" w:rsidRDefault="00054566" w:rsidP="00D627D0">
            <w:pPr>
              <w:pStyle w:val="21"/>
              <w:framePr w:wrap="notBeside" w:vAnchor="text" w:hAnchor="text" w:xAlign="center" w:y="1"/>
              <w:shd w:val="clear" w:color="auto" w:fill="auto"/>
              <w:spacing w:after="0" w:line="240" w:lineRule="auto"/>
              <w:ind w:left="420"/>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CB13F6" w:rsidP="00D627D0">
            <w:pPr>
              <w:pStyle w:val="21"/>
              <w:framePr w:wrap="notBeside" w:vAnchor="text" w:hAnchor="text" w:xAlign="center" w:y="1"/>
              <w:shd w:val="clear" w:color="auto" w:fill="auto"/>
              <w:spacing w:after="0" w:line="240" w:lineRule="auto"/>
              <w:jc w:val="center"/>
            </w:pPr>
            <w:r>
              <w:t>1,8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40" w:lineRule="auto"/>
              <w:jc w:val="center"/>
            </w:pPr>
            <w:r w:rsidRPr="00887415">
              <w:t>3,87</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shd w:val="clear" w:color="auto" w:fill="auto"/>
              <w:spacing w:after="0" w:line="240" w:lineRule="auto"/>
              <w:jc w:val="center"/>
            </w:pPr>
            <w:r w:rsidRPr="00887415">
              <w:t>3,</w:t>
            </w:r>
            <w:r w:rsidR="00CB13F6">
              <w:t>53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CB13F6">
            <w:pPr>
              <w:pStyle w:val="21"/>
              <w:shd w:val="clear" w:color="auto" w:fill="auto"/>
              <w:spacing w:after="0" w:line="240" w:lineRule="auto"/>
              <w:jc w:val="center"/>
            </w:pPr>
            <w:r w:rsidRPr="00887415">
              <w:t>3,</w:t>
            </w:r>
            <w:r w:rsidR="00CB13F6">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CB13F6" w:rsidP="00CB13F6">
            <w:pPr>
              <w:pStyle w:val="21"/>
              <w:shd w:val="clear" w:color="auto" w:fill="auto"/>
              <w:spacing w:after="0" w:line="240" w:lineRule="auto"/>
              <w:jc w:val="center"/>
            </w:pPr>
            <w:r>
              <w:t>-</w:t>
            </w:r>
            <w:r w:rsidR="00887415" w:rsidRPr="00887415">
              <w:t>0,1</w:t>
            </w:r>
            <w:r>
              <w:t>7</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xml:space="preserve">. Шенкурск, ул. Ломоносова, д. 93, </w:t>
            </w:r>
            <w:proofErr w:type="spellStart"/>
            <w:r w:rsidRPr="00E26B0C">
              <w:t>троение</w:t>
            </w:r>
            <w:proofErr w:type="spellEnd"/>
            <w:r w:rsidRPr="00E26B0C">
              <w:t xml:space="preserve"> 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0,8</w:t>
            </w:r>
            <w:r w:rsidR="003150F2" w:rsidRPr="00E26B0C">
              <w:t>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3,87</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C2367" w:rsidP="00887415">
            <w:pPr>
              <w:pStyle w:val="21"/>
              <w:framePr w:wrap="notBeside" w:vAnchor="text" w:hAnchor="text" w:xAlign="center" w:y="1"/>
              <w:shd w:val="clear" w:color="auto" w:fill="auto"/>
              <w:spacing w:after="0" w:line="240" w:lineRule="auto"/>
              <w:jc w:val="center"/>
              <w:rPr>
                <w:highlight w:val="yellow"/>
              </w:rPr>
            </w:pPr>
            <w:r w:rsidRPr="00887415">
              <w:t>3,</w:t>
            </w:r>
            <w:r w:rsidR="00310C5F">
              <w:t>49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0C5F" w:rsidP="003150F2">
            <w:pPr>
              <w:pStyle w:val="21"/>
              <w:framePr w:wrap="notBeside" w:vAnchor="text" w:hAnchor="text" w:xAlign="center" w:y="1"/>
              <w:shd w:val="clear" w:color="auto" w:fill="auto"/>
              <w:spacing w:after="0" w:line="240" w:lineRule="auto"/>
              <w:jc w:val="center"/>
            </w:pPr>
            <w:r>
              <w:t>1,29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CB13F6" w:rsidP="00887415">
            <w:pPr>
              <w:pStyle w:val="21"/>
              <w:framePr w:wrap="notBeside" w:vAnchor="text" w:hAnchor="text" w:xAlign="center" w:y="1"/>
              <w:shd w:val="clear" w:color="auto" w:fill="auto"/>
              <w:spacing w:after="0" w:line="240" w:lineRule="auto"/>
              <w:jc w:val="center"/>
            </w:pPr>
            <w:r>
              <w:t>3,53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CB13F6" w:rsidP="006C67FB">
            <w:pPr>
              <w:pStyle w:val="21"/>
              <w:framePr w:wrap="notBeside" w:vAnchor="text" w:hAnchor="text" w:xAlign="center" w:y="1"/>
              <w:shd w:val="clear" w:color="auto" w:fill="auto"/>
              <w:spacing w:after="0" w:line="240" w:lineRule="auto"/>
              <w:jc w:val="center"/>
            </w:pPr>
            <w:r>
              <w:t>1,8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framePr w:wrap="notBeside" w:vAnchor="text" w:hAnchor="text" w:xAlign="center" w:y="1"/>
              <w:shd w:val="clear" w:color="auto" w:fill="auto"/>
              <w:spacing w:after="0" w:line="240" w:lineRule="auto"/>
              <w:jc w:val="center"/>
            </w:pPr>
            <w:r w:rsidRPr="00887415">
              <w:t>3,</w:t>
            </w:r>
            <w:r w:rsidR="00310C5F">
              <w:t>53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proofErr w:type="spellStart"/>
      <w:r>
        <w:rPr>
          <w:rFonts w:ascii="Times New Roman" w:hAnsi="Times New Roman" w:cs="Times New Roman"/>
          <w:sz w:val="28"/>
          <w:szCs w:val="28"/>
        </w:rPr>
        <w:t>Шенкурское</w:t>
      </w:r>
      <w:proofErr w:type="spellEnd"/>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Базы </w:t>
            </w:r>
            <w:proofErr w:type="gramStart"/>
            <w:r w:rsidRPr="00F41BDF">
              <w:t>г</w:t>
            </w:r>
            <w:proofErr w:type="gramEnd"/>
            <w:r w:rsidRPr="00F41BDF">
              <w:t xml:space="preserve">. Шенкурск, ул. Ломоносова, д. 93, </w:t>
            </w:r>
            <w:proofErr w:type="spellStart"/>
            <w:r w:rsidRPr="00F41BDF">
              <w:t>троение</w:t>
            </w:r>
            <w:proofErr w:type="spellEnd"/>
            <w:r w:rsidRPr="00F41BDF">
              <w:t xml:space="preserve"> 2</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трубопровода, </w:t>
      </w:r>
      <w:proofErr w:type="gramStart"/>
      <w:r w:rsidRPr="00AB624E">
        <w:rPr>
          <w:rFonts w:ascii="Times New Roman" w:hAnsi="Times New Roman" w:cs="Times New Roman"/>
          <w:sz w:val="28"/>
        </w:rPr>
        <w:t>возможно</w:t>
      </w:r>
      <w:proofErr w:type="gramEnd"/>
      <w:r w:rsidRPr="00AB624E">
        <w:rPr>
          <w:rFonts w:ascii="Times New Roman" w:hAnsi="Times New Roman" w:cs="Times New Roman"/>
          <w:sz w:val="28"/>
        </w:rPr>
        <w:t xml:space="preserve">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623DD4">
        <w:rPr>
          <w:color w:val="000000" w:themeColor="text1"/>
          <w:sz w:val="28"/>
          <w:szCs w:val="28"/>
        </w:rPr>
        <w:t>19,</w:t>
      </w:r>
      <w:r w:rsidR="00D627D0" w:rsidRPr="00623DD4">
        <w:rPr>
          <w:color w:val="000000" w:themeColor="text1"/>
          <w:sz w:val="28"/>
          <w:szCs w:val="28"/>
        </w:rPr>
        <w:t xml:space="preserve">4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Существующие твердотопливные котельные МО «</w:t>
      </w:r>
      <w:proofErr w:type="spellStart"/>
      <w:r>
        <w:t>Шенкурское</w:t>
      </w:r>
      <w:proofErr w:type="spellEnd"/>
      <w:r>
        <w:t xml:space="preserve">»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t>19,</w:t>
      </w:r>
      <w:r w:rsidR="00D627D0">
        <w:t>4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EC070A">
        <w:rPr>
          <w:color w:val="00B050"/>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w:t>
      </w:r>
      <w:proofErr w:type="spellStart"/>
      <w:r>
        <w:t>Шенкурское</w:t>
      </w:r>
      <w:proofErr w:type="spellEnd"/>
      <w:r>
        <w:t>»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pPr>
        <w:pStyle w:val="a9"/>
        <w:numPr>
          <w:ilvl w:val="0"/>
          <w:numId w:val="5"/>
        </w:numPr>
        <w:shd w:val="clear" w:color="auto" w:fill="auto"/>
        <w:tabs>
          <w:tab w:val="left" w:pos="913"/>
        </w:tabs>
        <w:spacing w:before="0" w:line="322" w:lineRule="exact"/>
        <w:ind w:left="20" w:right="20" w:firstLine="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w:t>
      </w:r>
      <w:r w:rsidRPr="0016290B">
        <w:rPr>
          <w:b/>
        </w:rPr>
        <w:lastRenderedPageBreak/>
        <w:t>осваиваемых 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pPr>
        <w:pStyle w:val="a9"/>
        <w:numPr>
          <w:ilvl w:val="0"/>
          <w:numId w:val="5"/>
        </w:numPr>
        <w:shd w:val="clear" w:color="auto" w:fill="auto"/>
        <w:tabs>
          <w:tab w:val="left" w:pos="774"/>
        </w:tabs>
        <w:spacing w:before="0" w:after="240" w:line="322" w:lineRule="exact"/>
        <w:ind w:left="20" w:right="20" w:firstLine="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В МО «</w:t>
      </w:r>
      <w:proofErr w:type="spellStart"/>
      <w:r>
        <w:t>Шенкурское</w:t>
      </w:r>
      <w:proofErr w:type="spellEnd"/>
      <w:r>
        <w:t xml:space="preserve">»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pPr>
        <w:pStyle w:val="a9"/>
        <w:numPr>
          <w:ilvl w:val="1"/>
          <w:numId w:val="5"/>
        </w:numPr>
        <w:shd w:val="clear" w:color="auto" w:fill="auto"/>
        <w:tabs>
          <w:tab w:val="left" w:pos="710"/>
        </w:tabs>
        <w:spacing w:before="0" w:line="322" w:lineRule="exact"/>
        <w:ind w:right="20" w:firstLine="36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pPr>
        <w:pStyle w:val="a9"/>
        <w:numPr>
          <w:ilvl w:val="1"/>
          <w:numId w:val="5"/>
        </w:numPr>
        <w:shd w:val="clear" w:color="auto" w:fill="auto"/>
        <w:tabs>
          <w:tab w:val="left" w:pos="715"/>
        </w:tabs>
        <w:spacing w:before="0" w:line="322" w:lineRule="exact"/>
        <w:ind w:right="20" w:firstLine="36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pPr>
        <w:pStyle w:val="a9"/>
        <w:numPr>
          <w:ilvl w:val="1"/>
          <w:numId w:val="5"/>
        </w:numPr>
        <w:shd w:val="clear" w:color="auto" w:fill="auto"/>
        <w:tabs>
          <w:tab w:val="left" w:pos="706"/>
        </w:tabs>
        <w:spacing w:before="0" w:line="322" w:lineRule="exact"/>
        <w:ind w:right="20" w:firstLine="360"/>
        <w:jc w:val="both"/>
      </w:pPr>
      <w:r>
        <w:t>Восстановление изоляции с применением современных материалов в магистральных и разводящих тепловых камерах.</w:t>
      </w:r>
    </w:p>
    <w:p w:rsidR="009F4F7B" w:rsidRDefault="009F4F7B">
      <w:pPr>
        <w:pStyle w:val="a9"/>
        <w:numPr>
          <w:ilvl w:val="1"/>
          <w:numId w:val="5"/>
        </w:numPr>
        <w:shd w:val="clear" w:color="auto" w:fill="auto"/>
        <w:tabs>
          <w:tab w:val="left" w:pos="710"/>
        </w:tabs>
        <w:spacing w:before="0" w:line="322" w:lineRule="exact"/>
        <w:ind w:right="20" w:firstLine="360"/>
        <w:jc w:val="both"/>
      </w:pPr>
      <w:r>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pPr>
        <w:pStyle w:val="a9"/>
        <w:numPr>
          <w:ilvl w:val="1"/>
          <w:numId w:val="5"/>
        </w:numPr>
        <w:shd w:val="clear" w:color="auto" w:fill="auto"/>
        <w:tabs>
          <w:tab w:val="left" w:pos="706"/>
        </w:tabs>
        <w:spacing w:before="0" w:line="322" w:lineRule="exact"/>
        <w:ind w:firstLine="360"/>
        <w:jc w:val="both"/>
      </w:pPr>
      <w:r>
        <w:lastRenderedPageBreak/>
        <w:t>Систематический поиск утечек и их ликвидация.</w:t>
      </w:r>
    </w:p>
    <w:p w:rsidR="009F4F7B" w:rsidRDefault="009F4F7B">
      <w:pPr>
        <w:pStyle w:val="a9"/>
        <w:numPr>
          <w:ilvl w:val="1"/>
          <w:numId w:val="5"/>
        </w:numPr>
        <w:shd w:val="clear" w:color="auto" w:fill="auto"/>
        <w:tabs>
          <w:tab w:val="left" w:pos="710"/>
        </w:tabs>
        <w:spacing w:before="0" w:line="322" w:lineRule="exact"/>
        <w:ind w:right="20" w:firstLine="360"/>
        <w:jc w:val="both"/>
      </w:pPr>
      <w:r>
        <w:t>Систематический анализ завышения обратной температуры в тепловых сетях и у абонентов и ее устранение.</w:t>
      </w:r>
    </w:p>
    <w:p w:rsidR="009F4F7B" w:rsidRDefault="009F4F7B">
      <w:pPr>
        <w:pStyle w:val="a9"/>
        <w:numPr>
          <w:ilvl w:val="1"/>
          <w:numId w:val="5"/>
        </w:numPr>
        <w:shd w:val="clear" w:color="auto" w:fill="auto"/>
        <w:tabs>
          <w:tab w:val="left" w:pos="701"/>
        </w:tabs>
        <w:spacing w:before="0" w:line="322" w:lineRule="exact"/>
        <w:ind w:firstLine="360"/>
        <w:jc w:val="both"/>
      </w:pPr>
      <w:r>
        <w:t>Периодическая промывка дренажных систем в тепловых сетях.</w:t>
      </w:r>
    </w:p>
    <w:p w:rsidR="009F4F7B" w:rsidRDefault="009F4F7B">
      <w:pPr>
        <w:pStyle w:val="a9"/>
        <w:numPr>
          <w:ilvl w:val="1"/>
          <w:numId w:val="5"/>
        </w:numPr>
        <w:shd w:val="clear" w:color="auto" w:fill="auto"/>
        <w:tabs>
          <w:tab w:val="left" w:pos="701"/>
        </w:tabs>
        <w:spacing w:before="0" w:after="248" w:line="331" w:lineRule="exact"/>
        <w:ind w:right="20" w:firstLine="36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7E348F">
              <w:rPr>
                <w:color w:val="00B050"/>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proofErr w:type="gramStart"/>
            <w:r>
              <w:t>км</w:t>
            </w:r>
            <w:proofErr w:type="gramEnd"/>
            <w:r>
              <w:t>.</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7057E0" w:rsidRPr="00623DD4" w:rsidRDefault="007057E0" w:rsidP="0016290B">
      <w:pPr>
        <w:pStyle w:val="a9"/>
        <w:shd w:val="clear" w:color="auto" w:fill="auto"/>
        <w:spacing w:before="0" w:line="240" w:lineRule="auto"/>
        <w:ind w:left="120" w:right="120" w:firstLine="620"/>
        <w:jc w:val="both"/>
        <w:rPr>
          <w:color w:val="000000" w:themeColor="text1"/>
        </w:rPr>
      </w:pP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w:t>
      </w:r>
      <w:proofErr w:type="spellStart"/>
      <w:r>
        <w:t>Шенкурское</w:t>
      </w:r>
      <w:proofErr w:type="spellEnd"/>
      <w:r>
        <w:t>»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p w:rsidR="00E24F4D" w:rsidRPr="00E24F4D" w:rsidRDefault="00E24F4D" w:rsidP="0016290B">
      <w:pPr>
        <w:pStyle w:val="a9"/>
        <w:shd w:val="clear" w:color="auto" w:fill="auto"/>
        <w:spacing w:before="0" w:line="240" w:lineRule="auto"/>
        <w:ind w:left="120" w:right="120" w:firstLine="620"/>
        <w:jc w:val="both"/>
      </w:pP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4700AB"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p w:rsidR="00B61E71" w:rsidRPr="00623DD4" w:rsidRDefault="00B61E71" w:rsidP="004700AB">
            <w:pPr>
              <w:jc w:val="center"/>
              <w:rPr>
                <w:color w:val="000000" w:themeColor="text1"/>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r>
      <w:tr w:rsidR="002C5BC7"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76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C5BC7"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bl>
    <w:p w:rsidR="009F4F7B" w:rsidRDefault="009F4F7B" w:rsidP="0081645E">
      <w:pPr>
        <w:pStyle w:val="a9"/>
        <w:shd w:val="clear" w:color="auto" w:fill="auto"/>
        <w:spacing w:before="0" w:line="322" w:lineRule="exact"/>
        <w:ind w:left="140" w:right="280" w:firstLine="580"/>
        <w:jc w:val="both"/>
      </w:pPr>
      <w:r>
        <w:t>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2020 года и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lastRenderedPageBreak/>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lastRenderedPageBreak/>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Default="009F4F7B" w:rsidP="009C63C1">
      <w:pPr>
        <w:pStyle w:val="a9"/>
        <w:shd w:val="clear" w:color="auto" w:fill="auto"/>
        <w:spacing w:before="0" w:line="240" w:lineRule="auto"/>
        <w:ind w:left="119" w:right="23" w:firstLine="720"/>
        <w:jc w:val="both"/>
      </w:pPr>
      <w:r>
        <w:t>В настоящее время на территории МО «</w:t>
      </w:r>
      <w:proofErr w:type="spellStart"/>
      <w:r>
        <w:t>Шенкурское</w:t>
      </w:r>
      <w:proofErr w:type="spellEnd"/>
      <w:r>
        <w:t>» деятельность по производству и передаче тепловой энергии осуществля</w:t>
      </w:r>
      <w:r w:rsidR="00DD5E55">
        <w:t>ю</w:t>
      </w:r>
      <w:r>
        <w:t xml:space="preserve">т </w:t>
      </w:r>
      <w:r w:rsidR="00DD5E55">
        <w:t>2 теплоснабжающих</w:t>
      </w:r>
      <w:r>
        <w:t xml:space="preserve"> организация - ООО «УК «</w:t>
      </w:r>
      <w:r w:rsidR="00DD5E55">
        <w:t>Уютный город</w:t>
      </w:r>
      <w:r>
        <w:t>»</w:t>
      </w:r>
      <w:r w:rsidR="00DD5E55">
        <w:t xml:space="preserve"> </w:t>
      </w:r>
      <w:proofErr w:type="gramStart"/>
      <w:r w:rsidR="00DD5E55">
        <w:t>и  ООО</w:t>
      </w:r>
      <w:proofErr w:type="gramEnd"/>
      <w:r w:rsidR="00DD5E55">
        <w:t xml:space="preserve"> «Уютный город»</w:t>
      </w:r>
      <w:r>
        <w:t>.</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w:t>
      </w:r>
      <w:proofErr w:type="spellStart"/>
      <w:r w:rsidR="00797955">
        <w:rPr>
          <w:rFonts w:ascii="Times New Roman" w:hAnsi="Times New Roman" w:cs="Times New Roman"/>
          <w:b w:val="0"/>
          <w:sz w:val="28"/>
          <w:szCs w:val="28"/>
        </w:rPr>
        <w:t>Шенкурское</w:t>
      </w:r>
      <w:proofErr w:type="spellEnd"/>
      <w:r w:rsidR="00797955">
        <w:rPr>
          <w:rFonts w:ascii="Times New Roman" w:hAnsi="Times New Roman" w:cs="Times New Roman"/>
          <w:b w:val="0"/>
          <w:sz w:val="28"/>
          <w:szCs w:val="28"/>
        </w:rPr>
        <w:t>» определить:</w:t>
      </w:r>
    </w:p>
    <w:p w:rsidR="00797955" w:rsidRPr="00432665" w:rsidRDefault="00797955" w:rsidP="00797955">
      <w:pPr>
        <w:pStyle w:val="ConsTitle"/>
        <w:widowControl/>
        <w:ind w:left="142" w:firstLine="567"/>
        <w:jc w:val="both"/>
        <w:rPr>
          <w:rFonts w:ascii="Times New Roman" w:hAnsi="Times New Roman" w:cs="Times New Roman"/>
          <w:b w:val="0"/>
          <w:sz w:val="28"/>
          <w:szCs w:val="28"/>
        </w:rPr>
      </w:pPr>
      <w:r w:rsidRPr="00432665">
        <w:rPr>
          <w:rFonts w:ascii="Times New Roman" w:hAnsi="Times New Roman" w:cs="Times New Roman"/>
          <w:b w:val="0"/>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w:t>
      </w:r>
      <w:proofErr w:type="spellStart"/>
      <w:r w:rsidRPr="00432665">
        <w:rPr>
          <w:rFonts w:ascii="Times New Roman" w:hAnsi="Times New Roman" w:cs="Times New Roman"/>
          <w:b w:val="0"/>
          <w:sz w:val="28"/>
          <w:szCs w:val="28"/>
        </w:rPr>
        <w:t>Шенкурское</w:t>
      </w:r>
      <w:proofErr w:type="spellEnd"/>
      <w:r w:rsidRPr="00432665">
        <w:rPr>
          <w:rFonts w:ascii="Times New Roman" w:hAnsi="Times New Roman" w:cs="Times New Roman"/>
          <w:b w:val="0"/>
          <w:sz w:val="28"/>
          <w:szCs w:val="28"/>
        </w:rPr>
        <w:t>», получающих тепловую энергию от следующих котельных: №1 «Квартальная», №9 «Сельхозтехники» («СХТ»), №11 «МППЖКХ»</w:t>
      </w:r>
      <w:r w:rsidR="000110A1" w:rsidRPr="00432665">
        <w:rPr>
          <w:rFonts w:ascii="Times New Roman" w:hAnsi="Times New Roman" w:cs="Times New Roman"/>
          <w:b w:val="0"/>
          <w:sz w:val="28"/>
          <w:szCs w:val="28"/>
        </w:rPr>
        <w:t xml:space="preserve"> </w:t>
      </w:r>
      <w:r w:rsidR="000110A1" w:rsidRPr="00623DD4">
        <w:rPr>
          <w:rFonts w:ascii="Times New Roman" w:hAnsi="Times New Roman" w:cs="Times New Roman"/>
          <w:b w:val="0"/>
          <w:color w:val="000000" w:themeColor="text1"/>
          <w:sz w:val="28"/>
          <w:szCs w:val="28"/>
        </w:rPr>
        <w:t>(Базы)</w:t>
      </w:r>
      <w:r w:rsidRPr="00623DD4">
        <w:rPr>
          <w:rFonts w:ascii="Times New Roman" w:hAnsi="Times New Roman" w:cs="Times New Roman"/>
          <w:b w:val="0"/>
          <w:color w:val="000000" w:themeColor="text1"/>
          <w:sz w:val="28"/>
          <w:szCs w:val="28"/>
        </w:rPr>
        <w:t>, №</w:t>
      </w:r>
      <w:r w:rsidRPr="00432665">
        <w:rPr>
          <w:rFonts w:ascii="Times New Roman" w:hAnsi="Times New Roman" w:cs="Times New Roman"/>
          <w:b w:val="0"/>
          <w:sz w:val="28"/>
          <w:szCs w:val="28"/>
        </w:rPr>
        <w:t>12 «Коррекционная школа».</w:t>
      </w:r>
    </w:p>
    <w:p w:rsidR="00797955" w:rsidRDefault="00797955" w:rsidP="00797955">
      <w:pPr>
        <w:pStyle w:val="ConsTitle"/>
        <w:widowControl/>
        <w:ind w:left="142" w:firstLine="349"/>
        <w:jc w:val="both"/>
        <w:rPr>
          <w:rFonts w:ascii="Times New Roman" w:hAnsi="Times New Roman" w:cs="Times New Roman"/>
          <w:b w:val="0"/>
          <w:sz w:val="28"/>
          <w:szCs w:val="28"/>
        </w:rPr>
      </w:pPr>
      <w:r w:rsidRPr="00432665">
        <w:rPr>
          <w:rFonts w:ascii="Times New Roman" w:hAnsi="Times New Roman" w:cs="Times New Roman"/>
          <w:b w:val="0"/>
          <w:sz w:val="28"/>
          <w:szCs w:val="28"/>
        </w:rPr>
        <w:t>- ООО «Уютный город» в качестве Единой теплоснабжающей организации для потребителей, расположенных на территории МО «</w:t>
      </w:r>
      <w:proofErr w:type="spellStart"/>
      <w:r w:rsidRPr="00432665">
        <w:rPr>
          <w:rFonts w:ascii="Times New Roman" w:hAnsi="Times New Roman" w:cs="Times New Roman"/>
          <w:b w:val="0"/>
          <w:sz w:val="28"/>
          <w:szCs w:val="28"/>
        </w:rPr>
        <w:t>Шенкурское</w:t>
      </w:r>
      <w:proofErr w:type="spellEnd"/>
      <w:r w:rsidRPr="00432665">
        <w:rPr>
          <w:rFonts w:ascii="Times New Roman" w:hAnsi="Times New Roman" w:cs="Times New Roman"/>
          <w:b w:val="0"/>
          <w:sz w:val="28"/>
          <w:szCs w:val="28"/>
        </w:rPr>
        <w:t xml:space="preserve">», получающих тепловую энергию от следующих котельных: №3 «ПУ-44» </w:t>
      </w:r>
      <w:proofErr w:type="gramStart"/>
      <w:r w:rsidRPr="00432665">
        <w:rPr>
          <w:rFonts w:ascii="Times New Roman" w:hAnsi="Times New Roman" w:cs="Times New Roman"/>
          <w:b w:val="0"/>
          <w:sz w:val="28"/>
          <w:szCs w:val="28"/>
        </w:rPr>
        <w:t xml:space="preserve">( </w:t>
      </w:r>
      <w:proofErr w:type="gramEnd"/>
      <w:r w:rsidRPr="00432665">
        <w:rPr>
          <w:rFonts w:ascii="Times New Roman" w:hAnsi="Times New Roman" w:cs="Times New Roman"/>
          <w:b w:val="0"/>
          <w:sz w:val="28"/>
          <w:szCs w:val="28"/>
        </w:rPr>
        <w:t>с учётом потребителей подключенных от котельных №5 «Аэропорт», №6 «РСУ», №16 «</w:t>
      </w:r>
      <w:proofErr w:type="spellStart"/>
      <w:r w:rsidRPr="00432665">
        <w:rPr>
          <w:rFonts w:ascii="Times New Roman" w:hAnsi="Times New Roman" w:cs="Times New Roman"/>
          <w:b w:val="0"/>
          <w:sz w:val="28"/>
          <w:szCs w:val="28"/>
        </w:rPr>
        <w:t>Сельхозхимия</w:t>
      </w:r>
      <w:proofErr w:type="spellEnd"/>
      <w:r w:rsidRPr="00432665">
        <w:rPr>
          <w:rFonts w:ascii="Times New Roman" w:hAnsi="Times New Roman" w:cs="Times New Roman"/>
          <w:b w:val="0"/>
          <w:sz w:val="28"/>
          <w:szCs w:val="28"/>
        </w:rPr>
        <w:t>»), №8 «ЦРБ».</w:t>
      </w:r>
      <w:r>
        <w:rPr>
          <w:rFonts w:ascii="Times New Roman" w:hAnsi="Times New Roman" w:cs="Times New Roman"/>
          <w:b w:val="0"/>
          <w:sz w:val="28"/>
          <w:szCs w:val="28"/>
        </w:rPr>
        <w:t xml:space="preserve">  </w:t>
      </w:r>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lastRenderedPageBreak/>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w:t>
      </w:r>
      <w:proofErr w:type="spellStart"/>
      <w:r>
        <w:t>Шенкурское</w:t>
      </w:r>
      <w:proofErr w:type="spellEnd"/>
      <w:r>
        <w:t>»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 xml:space="preserve">На основании статьи 225 Гражданского кодекса РФ </w:t>
      </w:r>
      <w:proofErr w:type="gramStart"/>
      <w:r>
        <w:t>по</w:t>
      </w:r>
      <w:proofErr w:type="gramEnd"/>
      <w:r>
        <w:t xml:space="preserve"> </w:t>
      </w:r>
      <w:proofErr w:type="gramStart"/>
      <w:r>
        <w:t>истечении</w:t>
      </w:r>
      <w:proofErr w:type="gramEnd"/>
      <w:r>
        <w:t xml:space="preserve"> года со дня постановки бесхозяйной недвижимой вещи на учет орган, уполномоченный </w:t>
      </w:r>
      <w:r>
        <w:lastRenderedPageBreak/>
        <w:t>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w:t>
      </w:r>
      <w:proofErr w:type="spellStart"/>
      <w:r>
        <w:t>Шенкурское</w:t>
      </w:r>
      <w:proofErr w:type="spellEnd"/>
      <w:r>
        <w:t>»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В результате анализа состояния существующей системы теплоснабжения МО «</w:t>
      </w:r>
      <w:proofErr w:type="spellStart"/>
      <w:r>
        <w:t>Шенкурское</w:t>
      </w:r>
      <w:proofErr w:type="spellEnd"/>
      <w:r>
        <w:t xml:space="preserve">»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Pr="00623DD4"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623DD4"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623DD4">
        <w:rPr>
          <w:color w:val="000000" w:themeColor="text1"/>
        </w:rPr>
        <w:t>2021-20</w:t>
      </w:r>
      <w:r w:rsidR="004700AB" w:rsidRPr="00623DD4">
        <w:rPr>
          <w:color w:val="000000" w:themeColor="text1"/>
        </w:rPr>
        <w:t>30</w:t>
      </w:r>
      <w:r w:rsidRPr="00623DD4">
        <w:rPr>
          <w:color w:val="000000" w:themeColor="text1"/>
        </w:rPr>
        <w:t xml:space="preserve"> г.г.</w:t>
      </w:r>
      <w:r w:rsidR="004700AB" w:rsidRPr="00623DD4">
        <w:rPr>
          <w:color w:val="000000" w:themeColor="text1"/>
        </w:rPr>
        <w:t xml:space="preserve">  </w:t>
      </w:r>
      <w:r w:rsidR="00880B3F" w:rsidRPr="00623DD4">
        <w:rPr>
          <w:color w:val="000000" w:themeColor="text1"/>
        </w:rPr>
        <w:t xml:space="preserve">                                   </w:t>
      </w:r>
      <w:r w:rsidRPr="00623DD4">
        <w:rPr>
          <w:color w:val="000000" w:themeColor="text1"/>
        </w:rPr>
        <w:t>–</w:t>
      </w:r>
      <w:r w:rsidR="007128A9" w:rsidRPr="00623DD4">
        <w:rPr>
          <w:color w:val="000000" w:themeColor="text1"/>
        </w:rPr>
        <w:t xml:space="preserve"> </w:t>
      </w:r>
      <w:r w:rsidRPr="00623DD4">
        <w:rPr>
          <w:color w:val="000000" w:themeColor="text1"/>
        </w:rPr>
        <w:t>57</w:t>
      </w:r>
      <w:r w:rsidR="004700AB" w:rsidRPr="00623DD4">
        <w:rPr>
          <w:color w:val="000000" w:themeColor="text1"/>
        </w:rPr>
        <w:t>,</w:t>
      </w:r>
      <w:r w:rsidRPr="00623DD4">
        <w:rPr>
          <w:color w:val="000000" w:themeColor="text1"/>
        </w:rPr>
        <w:t>61019</w:t>
      </w:r>
      <w:r w:rsidR="009F4F7B" w:rsidRPr="00623DD4">
        <w:rPr>
          <w:color w:val="000000" w:themeColor="text1"/>
        </w:rPr>
        <w:t xml:space="preserve"> млн. рублей.</w:t>
      </w:r>
      <w:r w:rsidR="007128A9" w:rsidRPr="00623DD4">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lastRenderedPageBreak/>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r w:rsidRPr="00623DD4">
        <w:rPr>
          <w:color w:val="000000" w:themeColor="text1"/>
        </w:rPr>
        <w:t>(актуализация на 20</w:t>
      </w:r>
      <w:r w:rsidR="009B6848" w:rsidRPr="00623DD4">
        <w:rPr>
          <w:color w:val="000000" w:themeColor="text1"/>
        </w:rPr>
        <w:t>20</w:t>
      </w:r>
      <w:r w:rsidRPr="00623DD4">
        <w:rPr>
          <w:color w:val="000000" w:themeColor="text1"/>
        </w:rPr>
        <w:t>год)</w:t>
      </w: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623DD4" w:rsidRDefault="009F4F7B">
      <w:pPr>
        <w:pStyle w:val="a9"/>
        <w:shd w:val="clear" w:color="auto" w:fill="auto"/>
        <w:spacing w:before="0" w:line="280" w:lineRule="exact"/>
        <w:ind w:firstLine="0"/>
        <w:rPr>
          <w:color w:val="000000" w:themeColor="text1"/>
        </w:rPr>
      </w:pPr>
      <w:r w:rsidRPr="00623DD4">
        <w:rPr>
          <w:color w:val="000000" w:themeColor="text1"/>
        </w:rPr>
        <w:t>20</w:t>
      </w:r>
      <w:r w:rsidR="009B6848" w:rsidRPr="00623DD4">
        <w:rPr>
          <w:color w:val="000000" w:themeColor="text1"/>
        </w:rPr>
        <w:t>20</w:t>
      </w:r>
      <w:r w:rsidRPr="00623DD4">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w:t>
      </w:r>
      <w:proofErr w:type="spellStart"/>
      <w:r>
        <w:t>Шенкурское</w:t>
      </w:r>
      <w:proofErr w:type="spellEnd"/>
      <w:r>
        <w:t>»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16,884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w:t>
      </w:r>
      <w:proofErr w:type="spellStart"/>
      <w:r w:rsidRPr="00623DD4">
        <w:rPr>
          <w:color w:val="000000" w:themeColor="text1"/>
        </w:rPr>
        <w:t>Шенкурское</w:t>
      </w:r>
      <w:proofErr w:type="spellEnd"/>
      <w:r w:rsidRPr="00623DD4">
        <w:rPr>
          <w:color w:val="000000" w:themeColor="text1"/>
        </w:rPr>
        <w:t>»</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w:t>
      </w:r>
      <w:proofErr w:type="gramStart"/>
      <w:r w:rsidR="00F41BDF" w:rsidRPr="00887415">
        <w:rPr>
          <w:rFonts w:ascii="Times New Roman" w:hAnsi="Times New Roman" w:cs="Times New Roman"/>
          <w:color w:val="auto"/>
          <w:sz w:val="28"/>
          <w:szCs w:val="28"/>
        </w:rPr>
        <w:t>из</w:t>
      </w:r>
      <w:proofErr w:type="gramEnd"/>
      <w:r w:rsidR="00F41BDF" w:rsidRPr="00887415">
        <w:rPr>
          <w:rFonts w:ascii="Times New Roman" w:hAnsi="Times New Roman" w:cs="Times New Roman"/>
          <w:color w:val="auto"/>
          <w:sz w:val="28"/>
          <w:szCs w:val="28"/>
        </w:rPr>
        <w:t xml:space="preserve">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 xml:space="preserve">Расчетные параметры теплоносителя на котельной - 95 - 70 </w:t>
      </w:r>
      <w:r w:rsidRPr="007917F1">
        <w:rPr>
          <w:vertAlign w:val="superscript"/>
        </w:rPr>
        <w:t>0</w:t>
      </w:r>
      <w:r w:rsidRPr="007917F1">
        <w:t>С.</w:t>
      </w:r>
    </w:p>
    <w:p w:rsidR="002B6097" w:rsidRPr="007917F1" w:rsidRDefault="002B6097" w:rsidP="002B6097">
      <w:pPr>
        <w:pStyle w:val="a9"/>
        <w:shd w:val="clear" w:color="auto" w:fill="auto"/>
        <w:spacing w:before="0" w:line="322" w:lineRule="exact"/>
        <w:ind w:left="20" w:right="20" w:firstLine="680"/>
        <w:jc w:val="both"/>
      </w:pPr>
      <w:r w:rsidRPr="007917F1">
        <w:t>В котельной установлены водогрейные котлы КВУ-1500 - 3 шт. КПД котлов составляет 80%.</w:t>
      </w:r>
    </w:p>
    <w:p w:rsidR="002B6097" w:rsidRPr="007917F1" w:rsidRDefault="002B6097" w:rsidP="002B6097">
      <w:pPr>
        <w:pStyle w:val="a9"/>
        <w:shd w:val="clear" w:color="auto" w:fill="auto"/>
        <w:spacing w:before="0" w:line="322" w:lineRule="exact"/>
        <w:ind w:left="20" w:right="20" w:firstLine="680"/>
        <w:jc w:val="both"/>
      </w:pPr>
      <w:r w:rsidRPr="007917F1">
        <w:t xml:space="preserve">Номинальная часовая паспортная </w:t>
      </w:r>
      <w:proofErr w:type="spellStart"/>
      <w:r w:rsidRPr="007917F1">
        <w:t>теплопроизводительность</w:t>
      </w:r>
      <w:proofErr w:type="spellEnd"/>
      <w:r w:rsidRPr="007917F1">
        <w:t xml:space="preserve"> котлов составляет 1,29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3,87</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КВУ-1500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2010/2011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1,29</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3</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657D6">
            <w:pPr>
              <w:pStyle w:val="21"/>
              <w:framePr w:wrap="notBeside" w:vAnchor="text" w:hAnchor="text" w:xAlign="center" w:y="1"/>
              <w:shd w:val="clear" w:color="auto" w:fill="auto"/>
              <w:spacing w:after="0" w:line="240" w:lineRule="auto"/>
              <w:jc w:val="center"/>
            </w:pPr>
            <w:r w:rsidRPr="00E10E4C">
              <w:rPr>
                <w:lang w:val="en-US" w:eastAsia="en-US"/>
              </w:rPr>
              <w:t xml:space="preserve">d </w:t>
            </w:r>
            <w:r w:rsidR="008657D6" w:rsidRPr="00E10E4C">
              <w:t>98</w:t>
            </w:r>
            <w:r w:rsidRPr="00E10E4C">
              <w:t>0 мм, h=</w:t>
            </w:r>
            <w:r w:rsidR="008657D6" w:rsidRPr="00E10E4C">
              <w:t>27</w:t>
            </w:r>
            <w:r w:rsidRPr="00E10E4C">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sz w:val="23"/>
                <w:szCs w:val="23"/>
              </w:rPr>
            </w:pPr>
            <w:r w:rsidRPr="00E10E4C">
              <w:rPr>
                <w:rFonts w:ascii="Times New Roman" w:hAnsi="Times New Roman" w:cs="Times New Roman"/>
                <w:b w:val="0"/>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7917F1"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1</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5E6AD2">
            <w:pPr>
              <w:pStyle w:val="21"/>
              <w:shd w:val="clear" w:color="auto" w:fill="auto"/>
              <w:spacing w:after="0" w:line="240" w:lineRule="auto"/>
              <w:jc w:val="both"/>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Шенкурское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5E6AD2">
            <w:pP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7917F1">
            <w:pP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 xml:space="preserve">Расчетные параметры теплоносителя на котельной - 95 - 70 </w:t>
      </w:r>
      <w:r w:rsidRPr="00623DD4">
        <w:rPr>
          <w:color w:val="000000" w:themeColor="text1"/>
          <w:vertAlign w:val="superscript"/>
        </w:rPr>
        <w:t>0</w:t>
      </w:r>
      <w:r w:rsidRPr="00623DD4">
        <w:rPr>
          <w:color w:val="000000" w:themeColor="text1"/>
        </w:rPr>
        <w:t>С.</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КВм-0,93 - 1 шт.  КПД котлов</w:t>
      </w:r>
      <w:r w:rsidRPr="00623DD4">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623DD4">
        <w:rPr>
          <w:color w:val="000000" w:themeColor="text1"/>
        </w:rPr>
        <w:t xml:space="preserve">Установленная мощность котельной составляет </w:t>
      </w:r>
      <w:proofErr w:type="spellStart"/>
      <w:r w:rsidRPr="00623DD4">
        <w:rPr>
          <w:color w:val="000000" w:themeColor="text1"/>
        </w:rPr>
        <w:t>О</w:t>
      </w:r>
      <w:r w:rsidRPr="00623DD4">
        <w:rPr>
          <w:color w:val="000000" w:themeColor="text1"/>
          <w:vertAlign w:val="superscript"/>
        </w:rPr>
        <w:t>уст</w:t>
      </w:r>
      <w:proofErr w:type="spellEnd"/>
      <w:r w:rsidR="00310C5F" w:rsidRPr="00623DD4">
        <w:rPr>
          <w:color w:val="000000" w:themeColor="text1"/>
        </w:rPr>
        <w:t xml:space="preserve">' =1,8 </w:t>
      </w:r>
      <w:r w:rsidRPr="00623DD4">
        <w:rPr>
          <w:color w:val="000000" w:themeColor="text1"/>
        </w:rPr>
        <w:t>Гкал/час.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Шенкурск, ул. Ломоносова, д. 93, стр.2</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310C5F" w:rsidP="005E6AD2">
            <w:pPr>
              <w:pStyle w:val="130"/>
              <w:shd w:val="clear" w:color="auto" w:fill="auto"/>
              <w:spacing w:line="240" w:lineRule="auto"/>
              <w:ind w:left="900" w:firstLine="0"/>
              <w:rPr>
                <w:rFonts w:ascii="Times New Roman" w:hAnsi="Times New Roman" w:cs="Times New Roman"/>
                <w:b w:val="0"/>
              </w:rPr>
            </w:pPr>
            <w:r w:rsidRPr="00623DD4">
              <w:rPr>
                <w:rFonts w:ascii="Times New Roman" w:hAnsi="Times New Roman" w:cs="Times New Roman"/>
                <w:b w:val="0"/>
              </w:rPr>
              <w:t>1,8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w:t>
            </w:r>
            <w:r w:rsidR="00310C5F" w:rsidRPr="00623DD4">
              <w:rPr>
                <w:rFonts w:ascii="Times New Roman" w:hAnsi="Times New Roman" w:cs="Times New Roman"/>
                <w:b w:val="0"/>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1,0</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КВм-0,93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Pr>
                <w:b/>
              </w:rPr>
              <w:t xml:space="preserve">Объем подключенных </w:t>
            </w:r>
            <w:r w:rsidR="00FC3447" w:rsidRPr="005E6AD2">
              <w:rPr>
                <w:b/>
              </w:rPr>
              <w:t>объектов, К</w:t>
            </w:r>
            <w:r>
              <w:rPr>
                <w:b/>
              </w:rPr>
              <w:t>уб</w:t>
            </w:r>
            <w:r w:rsidR="00FC3447" w:rsidRPr="005E6AD2">
              <w:rPr>
                <w:b/>
              </w:rPr>
              <w:t>.</w:t>
            </w:r>
            <w:proofErr w:type="gramStart"/>
            <w:r w:rsidR="00FC3447" w:rsidRPr="005E6AD2">
              <w:rPr>
                <w:b/>
              </w:rPr>
              <w:t>м</w:t>
            </w:r>
            <w:proofErr w:type="gramEnd"/>
            <w:r w:rsidR="00FC3447" w:rsidRPr="005E6AD2">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D27604">
            <w:pPr>
              <w:pStyle w:val="21"/>
              <w:framePr w:wrap="notBeside" w:vAnchor="text" w:hAnchor="text" w:xAlign="center" w:y="1"/>
              <w:shd w:val="clear" w:color="auto" w:fill="auto"/>
              <w:spacing w:after="0" w:line="240" w:lineRule="auto"/>
              <w:ind w:right="600"/>
              <w:jc w:val="right"/>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926A1C">
            <w:pPr>
              <w:pStyle w:val="21"/>
              <w:framePr w:wrap="notBeside" w:vAnchor="text" w:hAnchor="text" w:xAlign="center" w:y="1"/>
              <w:shd w:val="clear" w:color="auto" w:fill="auto"/>
              <w:spacing w:after="0" w:line="240" w:lineRule="auto"/>
              <w:jc w:val="both"/>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proofErr w:type="spellStart"/>
            <w:r w:rsidRPr="002D5AB0">
              <w:rPr>
                <w:rFonts w:ascii="Times New Roman" w:eastAsia="Times New Roman" w:hAnsi="Times New Roman" w:cs="Times New Roman"/>
                <w:sz w:val="20"/>
                <w:szCs w:val="20"/>
              </w:rPr>
              <w:t>Шенкурское</w:t>
            </w:r>
            <w:proofErr w:type="spellEnd"/>
            <w:r w:rsidRPr="002D5AB0">
              <w:rPr>
                <w:rFonts w:ascii="Times New Roman" w:eastAsia="Times New Roman" w:hAnsi="Times New Roman" w:cs="Times New Roman"/>
                <w:sz w:val="20"/>
                <w:szCs w:val="20"/>
              </w:rPr>
              <w:t xml:space="preserve">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E10E4C">
            <w:pPr>
              <w:pStyle w:val="21"/>
              <w:framePr w:wrap="notBeside" w:vAnchor="text" w:hAnchor="text" w:xAlign="center" w:y="1"/>
              <w:shd w:val="clear" w:color="auto" w:fill="auto"/>
              <w:spacing w:after="0" w:line="240" w:lineRule="auto"/>
              <w:jc w:val="both"/>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926A1C">
            <w:pPr>
              <w:framePr w:wrap="notBeside" w:vAnchor="text" w:hAnchor="text" w:xAlign="center" w:y="1"/>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CA2582">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4C0AF3">
            <w:pPr>
              <w:pStyle w:val="21"/>
              <w:framePr w:wrap="notBeside" w:vAnchor="text" w:hAnchor="text" w:xAlign="center" w:y="1"/>
              <w:shd w:val="clear" w:color="auto" w:fill="auto"/>
              <w:spacing w:after="0" w:line="240" w:lineRule="auto"/>
              <w:ind w:right="600"/>
              <w:jc w:val="right"/>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r w:rsidRPr="00AD2752">
        <w:t>Расположена по адресу: г. Шенкурск, ул. Дет</w:t>
      </w:r>
      <w:proofErr w:type="gramStart"/>
      <w:r w:rsidRPr="00AD2752">
        <w:t>.г</w:t>
      </w:r>
      <w:proofErr w:type="gramEnd"/>
      <w:r w:rsidRPr="00AD2752">
        <w:t>ородок,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 xml:space="preserve">Расчетные параметры теплоносителя на котельной - 95 - 70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1</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F0F40">
            <w:pPr>
              <w:pStyle w:val="21"/>
              <w:shd w:val="clear" w:color="auto" w:fill="auto"/>
              <w:spacing w:after="0" w:line="240" w:lineRule="auto"/>
              <w:jc w:val="both"/>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D20506">
            <w:pPr>
              <w:pStyle w:val="21"/>
              <w:shd w:val="clear" w:color="auto" w:fill="auto"/>
              <w:spacing w:after="0" w:line="240" w:lineRule="auto"/>
              <w:jc w:val="both"/>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807AD7">
            <w:pPr>
              <w:pStyle w:val="21"/>
              <w:shd w:val="clear" w:color="auto" w:fill="auto"/>
              <w:spacing w:after="0" w:line="240" w:lineRule="auto"/>
              <w:ind w:right="600"/>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w:t>
            </w:r>
            <w:proofErr w:type="spellStart"/>
            <w:r w:rsidRPr="00D20506">
              <w:rPr>
                <w:rFonts w:ascii="Times New Roman" w:eastAsia="Times New Roman" w:hAnsi="Times New Roman" w:cs="Times New Roman"/>
              </w:rPr>
              <w:t>Шенкурское</w:t>
            </w:r>
            <w:proofErr w:type="spellEnd"/>
            <w:r w:rsidRPr="00D20506">
              <w:rPr>
                <w:rFonts w:ascii="Times New Roman" w:eastAsia="Times New Roman" w:hAnsi="Times New Roman" w:cs="Times New Roman"/>
              </w:rPr>
              <w:t>"-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BE376B">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D20506">
            <w:pP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4C0AF3">
            <w:pPr>
              <w:pStyle w:val="21"/>
              <w:framePr w:wrap="notBeside" w:vAnchor="text" w:hAnchor="text" w:xAlign="center" w:y="1"/>
              <w:shd w:val="clear" w:color="auto" w:fill="auto"/>
              <w:spacing w:after="0" w:line="240" w:lineRule="auto"/>
              <w:ind w:right="600"/>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4C0AF3">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DF0F40">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DF0F40">
            <w:pPr>
              <w:pStyle w:val="21"/>
              <w:framePr w:wrap="notBeside" w:vAnchor="text" w:hAnchor="text" w:xAlign="center" w:y="1"/>
              <w:shd w:val="clear" w:color="auto" w:fill="auto"/>
              <w:spacing w:after="0" w:line="240" w:lineRule="auto"/>
              <w:ind w:right="600"/>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4C0AF3">
            <w:pPr>
              <w:framePr w:wrap="notBeside" w:vAnchor="text" w:hAnchor="text" w:xAlign="center" w:y="1"/>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757979">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573E2D">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78" w:lineRule="exact"/>
              <w:ind w:left="120"/>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2243C3">
            <w:pPr>
              <w:pStyle w:val="21"/>
              <w:shd w:val="clear" w:color="auto" w:fill="auto"/>
              <w:spacing w:after="0" w:line="240" w:lineRule="auto"/>
              <w:jc w:val="both"/>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807AD7" w:rsidRDefault="002243C3" w:rsidP="00757979">
            <w:pPr>
              <w:pStyle w:val="21"/>
              <w:shd w:val="clear" w:color="auto" w:fill="auto"/>
              <w:spacing w:after="0" w:line="240" w:lineRule="auto"/>
              <w:jc w:val="both"/>
              <w:rPr>
                <w:sz w:val="24"/>
                <w:szCs w:val="24"/>
              </w:rPr>
            </w:pPr>
            <w:r w:rsidRPr="00807AD7">
              <w:rPr>
                <w:rFonts w:eastAsia="Times New Roman"/>
                <w:sz w:val="20"/>
                <w:szCs w:val="20"/>
              </w:rPr>
              <w:t>76975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807AD7">
            <w:pPr>
              <w:pStyle w:val="21"/>
              <w:shd w:val="clear" w:color="auto" w:fill="auto"/>
              <w:spacing w:after="0" w:line="240" w:lineRule="auto"/>
              <w:ind w:right="600"/>
              <w:rPr>
                <w:sz w:val="24"/>
                <w:szCs w:val="24"/>
              </w:rPr>
            </w:pPr>
            <w:r>
              <w:rPr>
                <w:sz w:val="24"/>
                <w:szCs w:val="24"/>
              </w:rPr>
              <w:t>2,08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757979">
            <w:pP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757979">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 xml:space="preserve">ГБУЗ "Шенкурская ЦРБ им. Н.Н. </w:t>
            </w:r>
            <w:proofErr w:type="spellStart"/>
            <w:r w:rsidRPr="00807AD7">
              <w:rPr>
                <w:rFonts w:ascii="Times New Roman" w:eastAsia="Times New Roman" w:hAnsi="Times New Roman" w:cs="Times New Roman"/>
                <w:sz w:val="20"/>
                <w:szCs w:val="20"/>
              </w:rPr>
              <w:t>Приорова</w:t>
            </w:r>
            <w:proofErr w:type="spellEnd"/>
            <w:r w:rsidRPr="00807AD7">
              <w:rPr>
                <w:rFonts w:ascii="Times New Roman" w:eastAsia="Times New Roman" w:hAnsi="Times New Roman" w:cs="Times New Roman"/>
                <w:sz w:val="20"/>
                <w:szCs w:val="20"/>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573E2D">
            <w:pPr>
              <w:pStyle w:val="21"/>
              <w:shd w:val="clear" w:color="auto" w:fill="auto"/>
              <w:spacing w:after="0" w:line="240" w:lineRule="auto"/>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573E2D">
            <w:pPr>
              <w:pStyle w:val="21"/>
              <w:shd w:val="clear" w:color="auto" w:fill="auto"/>
              <w:spacing w:after="0" w:line="240" w:lineRule="auto"/>
              <w:rPr>
                <w:sz w:val="24"/>
                <w:szCs w:val="24"/>
              </w:rPr>
            </w:pPr>
            <w:r w:rsidRPr="00807AD7">
              <w:rPr>
                <w:sz w:val="24"/>
                <w:szCs w:val="24"/>
              </w:rPr>
              <w:t>2</w:t>
            </w:r>
            <w:r w:rsidR="004C0AF3" w:rsidRPr="00807AD7">
              <w:rPr>
                <w:sz w:val="24"/>
                <w:szCs w:val="24"/>
              </w:rPr>
              <w:t>6</w:t>
            </w:r>
            <w:r w:rsidRPr="00807AD7">
              <w:rPr>
                <w:sz w:val="24"/>
                <w:szCs w:val="24"/>
              </w:rPr>
              <w:t>057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C522A2">
            <w:pPr>
              <w:pStyle w:val="21"/>
              <w:shd w:val="clear" w:color="auto" w:fill="auto"/>
              <w:spacing w:after="0" w:line="240" w:lineRule="auto"/>
              <w:rPr>
                <w:sz w:val="24"/>
                <w:szCs w:val="24"/>
              </w:rPr>
            </w:pPr>
            <w:r w:rsidRPr="00807AD7">
              <w:rPr>
                <w:sz w:val="24"/>
                <w:szCs w:val="24"/>
              </w:rPr>
              <w:t>1296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ГОУ "</w:t>
            </w:r>
            <w:proofErr w:type="spellStart"/>
            <w:r w:rsidRPr="00807AD7">
              <w:rPr>
                <w:rFonts w:ascii="Times New Roman" w:eastAsia="Times New Roman" w:hAnsi="Times New Roman" w:cs="Times New Roman"/>
                <w:sz w:val="20"/>
                <w:szCs w:val="20"/>
              </w:rPr>
              <w:t>Устьянский</w:t>
            </w:r>
            <w:proofErr w:type="spellEnd"/>
            <w:r w:rsidRPr="00807AD7">
              <w:rPr>
                <w:rFonts w:ascii="Times New Roman" w:eastAsia="Times New Roman" w:hAnsi="Times New Roman" w:cs="Times New Roman"/>
                <w:sz w:val="20"/>
                <w:szCs w:val="20"/>
              </w:rPr>
              <w:t xml:space="preserve"> индустриальный техникум", ул. </w:t>
            </w:r>
            <w:proofErr w:type="gramStart"/>
            <w:r w:rsidRPr="00807AD7">
              <w:rPr>
                <w:rFonts w:ascii="Times New Roman" w:eastAsia="Times New Roman" w:hAnsi="Times New Roman" w:cs="Times New Roman"/>
                <w:sz w:val="20"/>
                <w:szCs w:val="20"/>
              </w:rPr>
              <w:t>Красноармейская</w:t>
            </w:r>
            <w:proofErr w:type="gramEnd"/>
            <w:r w:rsidRPr="00807AD7">
              <w:rPr>
                <w:rFonts w:ascii="Times New Roman" w:eastAsia="Times New Roman" w:hAnsi="Times New Roman" w:cs="Times New Roman"/>
                <w:sz w:val="20"/>
                <w:szCs w:val="20"/>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pStyle w:val="21"/>
              <w:shd w:val="clear" w:color="auto" w:fill="auto"/>
              <w:spacing w:after="0" w:line="240" w:lineRule="auto"/>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2</w:t>
            </w:r>
            <w:r w:rsidR="002243C3" w:rsidRPr="00807AD7">
              <w:rPr>
                <w:sz w:val="24"/>
                <w:szCs w:val="24"/>
              </w:rPr>
              <w:t>0321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2243C3" w:rsidRPr="00D20506" w:rsidTr="002243C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707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2243C3" w:rsidRPr="00D20506" w:rsidTr="002243C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10474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4C0AF3" w:rsidRPr="00D20506" w:rsidTr="002243C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w:t>
            </w:r>
            <w:proofErr w:type="spellStart"/>
            <w:r w:rsidRPr="00807AD7">
              <w:rPr>
                <w:rFonts w:ascii="Times New Roman" w:eastAsia="Times New Roman" w:hAnsi="Times New Roman" w:cs="Times New Roman"/>
                <w:sz w:val="20"/>
                <w:szCs w:val="20"/>
              </w:rPr>
              <w:t>Юмиж-лес</w:t>
            </w:r>
            <w:proofErr w:type="spellEnd"/>
            <w:r w:rsidRPr="00807AD7">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2243C3">
            <w:pPr>
              <w:pStyle w:val="21"/>
              <w:shd w:val="clear" w:color="auto" w:fill="auto"/>
              <w:spacing w:after="0" w:line="240" w:lineRule="auto"/>
              <w:rPr>
                <w:sz w:val="24"/>
                <w:szCs w:val="24"/>
              </w:rPr>
            </w:pPr>
            <w:r w:rsidRPr="00807AD7">
              <w:rPr>
                <w:sz w:val="24"/>
                <w:szCs w:val="24"/>
              </w:rPr>
              <w:t>7963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2243C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3</w:t>
            </w:r>
            <w:r w:rsidR="002243C3" w:rsidRPr="00807AD7">
              <w:rPr>
                <w:sz w:val="24"/>
                <w:szCs w:val="24"/>
              </w:rPr>
              <w:t>593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573E2D">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757979">
            <w:pPr>
              <w:pStyle w:val="21"/>
              <w:shd w:val="clear" w:color="auto" w:fill="auto"/>
              <w:spacing w:after="0" w:line="240" w:lineRule="auto"/>
              <w:rPr>
                <w:sz w:val="24"/>
                <w:szCs w:val="24"/>
              </w:rPr>
            </w:pPr>
            <w:r w:rsidRPr="00807AD7">
              <w:rPr>
                <w:sz w:val="24"/>
                <w:szCs w:val="24"/>
              </w:rPr>
              <w:t>288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2943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Спортзал ДЮЦ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1280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65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4C0AF3" w:rsidRPr="00D20506" w:rsidTr="00757979">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rPr>
                <w:rFonts w:ascii="Times New Roman" w:hAnsi="Times New Roman" w:cs="Times New Roman"/>
                <w:color w:val="auto"/>
              </w:rPr>
            </w:pPr>
            <w:r>
              <w:rPr>
                <w:rFonts w:ascii="Times New Roman" w:hAnsi="Times New Roman" w:cs="Times New Roman"/>
                <w:color w:val="auto"/>
              </w:rPr>
              <w:t>80</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573E2D">
            <w:pPr>
              <w:rPr>
                <w:rFonts w:ascii="Times New Roman" w:hAnsi="Times New Roman" w:cs="Times New Roman"/>
                <w:color w:val="auto"/>
              </w:rPr>
            </w:pPr>
            <w:r w:rsidRPr="00807AD7">
              <w:rPr>
                <w:rFonts w:ascii="Times New Roman" w:hAnsi="Times New Roman" w:cs="Times New Roman"/>
                <w:color w:val="auto"/>
              </w:rPr>
              <w:t>14</w:t>
            </w:r>
            <w:r w:rsidR="00573E2D" w:rsidRPr="00807AD7">
              <w:rPr>
                <w:rFonts w:ascii="Times New Roman" w:hAnsi="Times New Roman" w:cs="Times New Roman"/>
                <w:color w:val="auto"/>
              </w:rPr>
              <w:t>8876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4,757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lastRenderedPageBreak/>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w:t>
            </w:r>
            <w:r w:rsidRPr="00A202C6">
              <w:rPr>
                <w:b/>
              </w:rPr>
              <w:lastRenderedPageBreak/>
              <w:t>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lastRenderedPageBreak/>
              <w:t>Объем отапливаемы</w:t>
            </w:r>
            <w:r>
              <w:rPr>
                <w:b/>
              </w:rPr>
              <w:lastRenderedPageBreak/>
              <w:t xml:space="preserve">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lastRenderedPageBreak/>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6F6107">
            <w:pPr>
              <w:pStyle w:val="21"/>
              <w:shd w:val="clear" w:color="auto" w:fill="auto"/>
              <w:spacing w:after="0" w:line="240" w:lineRule="auto"/>
              <w:ind w:right="600"/>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w:t>
            </w:r>
            <w:proofErr w:type="spellStart"/>
            <w:r w:rsidRPr="006F6107">
              <w:rPr>
                <w:rFonts w:ascii="Times New Roman" w:eastAsia="Times New Roman" w:hAnsi="Times New Roman" w:cs="Times New Roman"/>
                <w:sz w:val="20"/>
                <w:szCs w:val="20"/>
              </w:rPr>
              <w:t>Шенкурское</w:t>
            </w:r>
            <w:proofErr w:type="spellEnd"/>
            <w:r w:rsidRPr="006F6107">
              <w:rPr>
                <w:rFonts w:ascii="Times New Roman" w:eastAsia="Times New Roman" w:hAnsi="Times New Roman" w:cs="Times New Roman"/>
                <w:sz w:val="20"/>
                <w:szCs w:val="20"/>
              </w:rPr>
              <w:t>"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6F6107">
            <w:pPr>
              <w:pStyle w:val="21"/>
              <w:shd w:val="clear" w:color="auto" w:fill="auto"/>
              <w:spacing w:after="0" w:line="240" w:lineRule="auto"/>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6F6107">
            <w:pPr>
              <w:pStyle w:val="21"/>
              <w:shd w:val="clear" w:color="auto" w:fill="auto"/>
              <w:spacing w:after="0" w:line="240" w:lineRule="auto"/>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6F6107">
            <w:pPr>
              <w:pStyle w:val="21"/>
              <w:shd w:val="clear" w:color="auto" w:fill="auto"/>
              <w:spacing w:after="0" w:line="240" w:lineRule="auto"/>
              <w:ind w:right="600"/>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6F6107">
            <w:pPr>
              <w:rPr>
                <w:rFonts w:ascii="Times New Roman" w:hAnsi="Times New Roman" w:cs="Times New Roman"/>
                <w:color w:val="auto"/>
              </w:rPr>
            </w:pP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w:t>
      </w:r>
      <w:proofErr w:type="spellStart"/>
      <w:r>
        <w:t>Шенкурское</w:t>
      </w:r>
      <w:proofErr w:type="spellEnd"/>
      <w:r>
        <w:t>»,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60"/>
              <w:jc w:val="center"/>
            </w:pPr>
            <w:r w:rsidRPr="006F6107">
              <w:t>3,87</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ind w:left="420"/>
              <w:jc w:val="center"/>
            </w:pPr>
            <w: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96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jc w:val="center"/>
            </w:pPr>
            <w:r>
              <w:t>1,8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Тепловые сети находятся в собственности муниципального образования «</w:t>
      </w:r>
      <w:proofErr w:type="spellStart"/>
      <w:r>
        <w:t>Шенкурское</w:t>
      </w:r>
      <w:proofErr w:type="spellEnd"/>
      <w:r>
        <w:t xml:space="preserve">»,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 xml:space="preserve">общей протяженностью-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proofErr w:type="gramStart"/>
      <w:r w:rsidR="00A202C6" w:rsidRPr="006F6107">
        <w:t>.</w:t>
      </w:r>
      <w:r w:rsidRPr="006F6107">
        <w:t xml:space="preserve">, </w:t>
      </w:r>
      <w:proofErr w:type="gramEnd"/>
      <w:r w:rsidRPr="006F6107">
        <w:t xml:space="preserve">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8E7AA0">
            <w:pPr>
              <w:pStyle w:val="21"/>
              <w:framePr w:wrap="notBeside" w:vAnchor="text" w:hAnchor="text" w:xAlign="center" w:y="1"/>
              <w:shd w:val="clear" w:color="auto" w:fill="auto"/>
              <w:spacing w:after="0" w:line="240" w:lineRule="auto"/>
              <w:jc w:val="center"/>
            </w:pPr>
            <w:r w:rsidRPr="006D26F3">
              <w:t>1990</w:t>
            </w:r>
            <w:r w:rsidR="00E40C7A">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4,5</w:t>
            </w:r>
            <w:r w:rsidR="00E40C7A">
              <w:rPr>
                <w:rFonts w:ascii="Times New Roman" w:hAnsi="Times New Roman" w:cs="Times New Roman"/>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w:t>
      </w:r>
      <w:proofErr w:type="spellStart"/>
      <w:r w:rsidRPr="003A597D">
        <w:rPr>
          <w:b/>
        </w:rPr>
        <w:t>Шенкурское</w:t>
      </w:r>
      <w:proofErr w:type="spellEnd"/>
      <w:r w:rsidRPr="003A597D">
        <w:rPr>
          <w:b/>
        </w:rPr>
        <w:t>»</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90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7355F1">
      <w:pPr>
        <w:pStyle w:val="212"/>
        <w:shd w:val="clear" w:color="auto" w:fill="auto"/>
        <w:spacing w:line="230" w:lineRule="exact"/>
        <w:jc w:val="center"/>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lastRenderedPageBreak/>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41,8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42,7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43,5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44,4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47,7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51,7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55,4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72,1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73,3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74,5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75,6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78,0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79,1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60,5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80,3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81,5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82,6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83,8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84,9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86,0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87,2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65,3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88,3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89,4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90,5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91,7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92,8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93,9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95,0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70,0</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F86189" w:rsidRDefault="00391B73" w:rsidP="00F86189">
      <w:pPr>
        <w:pStyle w:val="af5"/>
        <w:framePr w:wrap="notBeside" w:vAnchor="text" w:hAnchor="text" w:xAlign="center" w:y="1"/>
        <w:ind w:left="227"/>
        <w:rPr>
          <w:szCs w:val="28"/>
        </w:rPr>
      </w:pPr>
      <w:r w:rsidRPr="0039675D">
        <w:rPr>
          <w:noProof/>
          <w:szCs w:val="28"/>
          <w:lang w:eastAsia="ru-RU"/>
        </w:rPr>
        <w:lastRenderedPageBreak/>
        <w:drawing>
          <wp:inline distT="0" distB="0" distL="0" distR="0">
            <wp:extent cx="5657850" cy="4219575"/>
            <wp:effectExtent l="19050" t="0" r="19050" b="0"/>
            <wp:docPr id="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F4F7B" w:rsidRDefault="009F4F7B">
      <w:pPr>
        <w:framePr w:wrap="notBeside" w:vAnchor="text" w:hAnchor="text" w:xAlign="center" w:y="1"/>
        <w:jc w:val="center"/>
        <w:rPr>
          <w:color w:val="auto"/>
          <w:sz w:val="2"/>
          <w:szCs w:val="2"/>
        </w:rPr>
      </w:pPr>
    </w:p>
    <w:p w:rsidR="009F4F7B" w:rsidRDefault="009F4F7B">
      <w:pPr>
        <w:pStyle w:val="a8"/>
        <w:framePr w:wrap="notBeside" w:vAnchor="text" w:hAnchor="text" w:xAlign="center" w:y="1"/>
        <w:shd w:val="clear" w:color="auto" w:fill="auto"/>
        <w:spacing w:after="58" w:line="230" w:lineRule="exact"/>
        <w:jc w:val="center"/>
      </w:pPr>
      <w:r>
        <w:t xml:space="preserve">Рисунок 2.1.1. температурный график 95/70 </w:t>
      </w:r>
      <w:proofErr w:type="spellStart"/>
      <w:r>
        <w:t>оС</w:t>
      </w:r>
      <w:proofErr w:type="spellEnd"/>
      <w:r>
        <w:t>, для закрытой системы отопления.</w:t>
      </w:r>
    </w:p>
    <w:p w:rsidR="0093598C" w:rsidRDefault="0093598C" w:rsidP="007355F1">
      <w:pPr>
        <w:pStyle w:val="34"/>
        <w:framePr w:wrap="notBeside" w:vAnchor="text" w:hAnchor="text" w:xAlign="center" w:y="1"/>
        <w:shd w:val="clear" w:color="auto" w:fill="auto"/>
        <w:spacing w:line="200" w:lineRule="exact"/>
      </w:pPr>
    </w:p>
    <w:p w:rsidR="009F4F7B" w:rsidRDefault="009F4F7B">
      <w:pPr>
        <w:rPr>
          <w:color w:val="auto"/>
          <w:sz w:val="2"/>
          <w:szCs w:val="2"/>
        </w:rPr>
      </w:pPr>
    </w:p>
    <w:p w:rsidR="009F4F7B" w:rsidRDefault="009F4F7B">
      <w:pPr>
        <w:pStyle w:val="a9"/>
        <w:shd w:val="clear" w:color="auto" w:fill="auto"/>
        <w:spacing w:before="0" w:line="322" w:lineRule="exact"/>
        <w:ind w:left="140" w:right="80" w:firstLine="620"/>
        <w:jc w:val="both"/>
      </w:pPr>
      <w:r>
        <w:t xml:space="preserve">В соответствии со </w:t>
      </w:r>
      <w:proofErr w:type="spellStart"/>
      <w:r>
        <w:t>СНиП</w:t>
      </w:r>
      <w:proofErr w:type="spellEnd"/>
      <w:r>
        <w:t xml:space="preserve"> 41-02-2003 регулирование отпуска тепла от источников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F4F7B" w:rsidRDefault="009F4F7B">
      <w:pPr>
        <w:pStyle w:val="a9"/>
        <w:shd w:val="clear" w:color="auto" w:fill="auto"/>
        <w:spacing w:before="0" w:line="322" w:lineRule="exact"/>
        <w:ind w:left="140" w:right="80" w:firstLine="620"/>
        <w:jc w:val="both"/>
      </w:pPr>
      <w:r>
        <w:t xml:space="preserve">Системы отопления жилых и общественных зданий проектируются и эксплуатируются исходя из внутреннего расчетного температурного графика 95/70 </w:t>
      </w:r>
      <w:r>
        <w:rPr>
          <w:vertAlign w:val="superscript"/>
        </w:rPr>
        <w:t>0</w:t>
      </w:r>
      <w:r>
        <w:t>С.</w:t>
      </w:r>
    </w:p>
    <w:p w:rsidR="009F4F7B" w:rsidRDefault="009F4F7B">
      <w:pPr>
        <w:pStyle w:val="a9"/>
        <w:shd w:val="clear" w:color="auto" w:fill="auto"/>
        <w:spacing w:before="0" w:line="322" w:lineRule="exact"/>
        <w:ind w:left="140" w:right="80" w:firstLine="620"/>
        <w:jc w:val="both"/>
      </w:pPr>
      <w: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w:t>
      </w:r>
    </w:p>
    <w:p w:rsidR="009F4F7B" w:rsidRDefault="009F4F7B">
      <w:pPr>
        <w:pStyle w:val="a9"/>
        <w:shd w:val="clear" w:color="auto" w:fill="auto"/>
        <w:spacing w:before="0" w:line="322" w:lineRule="exact"/>
        <w:ind w:left="140" w:right="80" w:firstLine="620"/>
        <w:jc w:val="both"/>
      </w:pPr>
      <w:r>
        <w:t>На магистральных тепловых сетях насосные станции отсутствуют. Данные по тепловым пунктам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lastRenderedPageBreak/>
        <w:t xml:space="preserve">Фактическое состояние тепловых сетей местами неудовлетворительное, что связано со значительным сроком их эксплуатации. Планово-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EE1CDC">
      <w:pPr>
        <w:pStyle w:val="212"/>
        <w:framePr w:w="9796" w:h="4591" w:hRule="exact" w:wrap="notBeside" w:vAnchor="text" w:hAnchor="text" w:xAlign="center" w:y="1"/>
        <w:shd w:val="clear" w:color="auto" w:fill="auto"/>
        <w:spacing w:line="240" w:lineRule="auto"/>
        <w:jc w:val="center"/>
      </w:pPr>
      <w:r>
        <w:t>Таблица 2.1.1</w:t>
      </w:r>
      <w:r w:rsidR="007355F1">
        <w:t>7</w:t>
      </w:r>
      <w:r>
        <w:t>.</w:t>
      </w:r>
    </w:p>
    <w:tbl>
      <w:tblPr>
        <w:tblW w:w="0" w:type="auto"/>
        <w:jc w:val="center"/>
        <w:tblLayout w:type="fixed"/>
        <w:tblCellMar>
          <w:left w:w="0" w:type="dxa"/>
          <w:right w:w="0" w:type="dxa"/>
        </w:tblCellMar>
        <w:tblLook w:val="0000"/>
      </w:tblPr>
      <w:tblGrid>
        <w:gridCol w:w="5894"/>
        <w:gridCol w:w="1258"/>
        <w:gridCol w:w="1262"/>
        <w:gridCol w:w="1133"/>
      </w:tblGrid>
      <w:tr w:rsidR="009F4F7B">
        <w:trPr>
          <w:trHeight w:val="350"/>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2300" w:firstLine="0"/>
            </w:pPr>
            <w:r>
              <w:t>ПОКАЗАТЕЛЬ</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20" w:firstLine="0"/>
            </w:pPr>
            <w:r>
              <w:t>2009</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60" w:firstLine="0"/>
            </w:pPr>
            <w:r>
              <w:t>2011</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40" w:firstLine="0"/>
            </w:pPr>
            <w:r>
              <w:t>2013</w:t>
            </w:r>
          </w:p>
        </w:tc>
      </w:tr>
      <w:tr w:rsidR="009F4F7B">
        <w:trPr>
          <w:trHeight w:val="566"/>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0,5</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60"/>
            </w:pPr>
            <w:r>
              <w:t>0,</w:t>
            </w:r>
            <w:r w:rsidR="00F86189">
              <w:t>4</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r w:rsidR="00F86189">
              <w:t>4</w:t>
            </w:r>
          </w:p>
        </w:tc>
      </w:tr>
      <w:tr w:rsidR="009F4F7B">
        <w:trPr>
          <w:trHeight w:val="845"/>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60"/>
            </w:pPr>
            <w:r>
              <w:t>30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80"/>
            </w:pPr>
            <w:r>
              <w:t>25</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440"/>
            </w:pPr>
            <w:r>
              <w:t>35</w:t>
            </w:r>
          </w:p>
        </w:tc>
      </w:tr>
      <w:tr w:rsidR="009F4F7B">
        <w:trPr>
          <w:trHeight w:val="1157"/>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80"/>
            </w:pPr>
            <w:r>
              <w:t>0</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p>
        </w:tc>
      </w:tr>
    </w:tbl>
    <w:p w:rsidR="009F4F7B" w:rsidRDefault="009F4F7B" w:rsidP="00EE1CDC">
      <w:pPr>
        <w:pStyle w:val="ac"/>
        <w:framePr w:w="9796" w:h="4591" w:hRule="exact" w:wrap="notBeside" w:vAnchor="text" w:hAnchor="text" w:xAlign="center" w:y="1"/>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w:t>
      </w:r>
      <w:proofErr w:type="spellStart"/>
      <w:r>
        <w:t>Шенкурское</w:t>
      </w:r>
      <w:proofErr w:type="spellEnd"/>
      <w:r>
        <w:t>» отсутствует.</w:t>
      </w:r>
    </w:p>
    <w:p w:rsidR="009F4F7B" w:rsidRDefault="009F4F7B" w:rsidP="00EE1CDC">
      <w:pPr>
        <w:pStyle w:val="ac"/>
        <w:framePr w:w="9796" w:h="4591" w:hRule="exact" w:wrap="notBeside" w:vAnchor="text" w:hAnchor="text" w:xAlign="center" w:y="1"/>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w:t>
      </w:r>
      <w:proofErr w:type="spellStart"/>
      <w:r>
        <w:t>Шенкурское</w:t>
      </w:r>
      <w:proofErr w:type="spellEnd"/>
      <w:r>
        <w:t>»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lastRenderedPageBreak/>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w:t>
      </w:r>
      <w:proofErr w:type="spellStart"/>
      <w:r>
        <w:t>Шенкурское</w:t>
      </w:r>
      <w:proofErr w:type="spellEnd"/>
      <w:r>
        <w:t>»</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9F4F7B" w:rsidRPr="00172B19">
        <w:rPr>
          <w:rFonts w:ascii="Times New Roman" w:hAnsi="Times New Roman" w:cs="Times New Roman"/>
        </w:rPr>
        <w:t>Рисунок 2.1.3. Распределение тепловых сетей МО «</w:t>
      </w:r>
      <w:proofErr w:type="spellStart"/>
      <w:r w:rsidR="009F4F7B" w:rsidRPr="00172B19">
        <w:rPr>
          <w:rFonts w:ascii="Times New Roman" w:hAnsi="Times New Roman" w:cs="Times New Roman"/>
        </w:rPr>
        <w:t>Шенкурское</w:t>
      </w:r>
      <w:proofErr w:type="spellEnd"/>
      <w:r w:rsidR="009F4F7B" w:rsidRPr="00172B19">
        <w:rPr>
          <w:rFonts w:ascii="Times New Roman" w:hAnsi="Times New Roman" w:cs="Times New Roman"/>
        </w:rPr>
        <w:t>»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lastRenderedPageBreak/>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Схемы участков тепловых сетей от котельных МО «</w:t>
      </w:r>
      <w:proofErr w:type="spellStart"/>
      <w:r>
        <w:t>Шенкурское</w:t>
      </w:r>
      <w:proofErr w:type="spellEnd"/>
      <w:r>
        <w:t xml:space="preserve">»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lastRenderedPageBreak/>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lastRenderedPageBreak/>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3,87</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3,53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3,49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1</w:t>
            </w:r>
            <w:r w:rsidR="007630A1">
              <w:t>,8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bl>
    <w:p w:rsidR="00394ABB" w:rsidRDefault="00394ABB" w:rsidP="00394ABB">
      <w:pPr>
        <w:pStyle w:val="a9"/>
        <w:shd w:val="clear" w:color="auto" w:fill="auto"/>
        <w:spacing w:before="0" w:line="240" w:lineRule="auto"/>
        <w:ind w:left="100" w:right="120" w:firstLine="740"/>
        <w:jc w:val="both"/>
      </w:pP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lastRenderedPageBreak/>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82060" w:rsidP="006C67FB">
            <w:pPr>
              <w:pStyle w:val="21"/>
              <w:framePr w:wrap="notBeside" w:vAnchor="text" w:hAnchor="text" w:xAlign="center" w:y="1"/>
              <w:shd w:val="clear" w:color="auto" w:fill="auto"/>
              <w:spacing w:after="0" w:line="240" w:lineRule="auto"/>
              <w:jc w:val="center"/>
              <w:rPr>
                <w:highlight w:val="yellow"/>
              </w:rPr>
            </w:pPr>
            <w:r w:rsidRPr="00394ABB">
              <w:t>3,49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right="460"/>
              <w:jc w:val="right"/>
            </w:pPr>
            <w: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40A28" w:rsidP="006C67FB">
            <w:pPr>
              <w:pStyle w:val="21"/>
              <w:framePr w:wrap="notBeside" w:vAnchor="text" w:hAnchor="text" w:xAlign="center" w:y="1"/>
              <w:shd w:val="clear" w:color="auto" w:fill="auto"/>
              <w:spacing w:after="0" w:line="240" w:lineRule="auto"/>
              <w:jc w:val="center"/>
            </w:pPr>
            <w:r>
              <w:t>-</w:t>
            </w:r>
            <w:r w:rsidR="00382060" w:rsidRPr="00382060">
              <w:t>0,1</w:t>
            </w:r>
            <w:r>
              <w:t>3</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9F4F7B" w:rsidRPr="00350A64" w:rsidRDefault="00340A28">
      <w:pPr>
        <w:pStyle w:val="a9"/>
        <w:shd w:val="clear" w:color="auto" w:fill="auto"/>
        <w:spacing w:before="292" w:after="401" w:line="331" w:lineRule="exact"/>
        <w:ind w:left="140" w:right="140" w:firstLine="580"/>
        <w:jc w:val="both"/>
      </w:pPr>
      <w:r w:rsidRPr="00350A64">
        <w:t>Мощности котельной «Квартальная» не хватает для подключения новых потребителей.</w:t>
      </w:r>
    </w:p>
    <w:p w:rsidR="00340A28" w:rsidRPr="00340A28" w:rsidRDefault="00340A28">
      <w:pPr>
        <w:pStyle w:val="a9"/>
        <w:shd w:val="clear" w:color="auto" w:fill="auto"/>
        <w:spacing w:before="292" w:after="401" w:line="331" w:lineRule="exact"/>
        <w:ind w:left="140" w:right="140" w:firstLine="580"/>
        <w:jc w:val="both"/>
        <w:rPr>
          <w:color w:val="FF0000"/>
        </w:rPr>
      </w:pPr>
    </w:p>
    <w:p w:rsidR="009F4F7B" w:rsidRPr="00917CAC" w:rsidRDefault="009F4F7B">
      <w:pPr>
        <w:pStyle w:val="210"/>
        <w:keepNext/>
        <w:keepLines/>
        <w:shd w:val="clear" w:color="auto" w:fill="auto"/>
        <w:spacing w:before="0" w:after="249" w:line="280" w:lineRule="exact"/>
        <w:ind w:left="140" w:firstLine="0"/>
        <w:rPr>
          <w:b/>
        </w:rPr>
      </w:pPr>
      <w:bookmarkStart w:id="36" w:name="bookmark38"/>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lastRenderedPageBreak/>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w:t>
      </w:r>
      <w:proofErr w:type="spellStart"/>
      <w:r>
        <w:t>Шенкурское</w:t>
      </w:r>
      <w:proofErr w:type="spellEnd"/>
      <w:r>
        <w:t>»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lastRenderedPageBreak/>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 xml:space="preserve">Котельная Коррекционной школы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lastRenderedPageBreak/>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w:t>
      </w:r>
      <w:proofErr w:type="spellStart"/>
      <w:r w:rsidRPr="00350A64">
        <w:t>Шенкурское</w:t>
      </w:r>
      <w:proofErr w:type="spellEnd"/>
      <w:r w:rsidRPr="00350A64">
        <w:t>»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w:t>
      </w:r>
      <w:proofErr w:type="spellStart"/>
      <w:r>
        <w:t>Шенкурское</w:t>
      </w:r>
      <w:proofErr w:type="spellEnd"/>
      <w:r>
        <w:t>»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7F6FB5">
        <w:rPr>
          <w:b/>
        </w:rPr>
        <w:t>2.1.9.4.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w:t>
      </w:r>
      <w:proofErr w:type="spellStart"/>
      <w:r>
        <w:t>Шенкурское</w:t>
      </w:r>
      <w:proofErr w:type="spellEnd"/>
      <w:r>
        <w:t>»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lastRenderedPageBreak/>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lastRenderedPageBreak/>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w:t>
      </w:r>
      <w:proofErr w:type="spellStart"/>
      <w:r>
        <w:t>Шенкурское</w:t>
      </w:r>
      <w:proofErr w:type="spellEnd"/>
      <w:r>
        <w:t>»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t>Общая установленная мощность котельных МО «</w:t>
      </w:r>
      <w:proofErr w:type="spellStart"/>
      <w:r>
        <w:t>Шенкурское</w:t>
      </w:r>
      <w:proofErr w:type="spellEnd"/>
      <w:r>
        <w:t xml:space="preserve">» составляет </w:t>
      </w:r>
      <w:r w:rsidR="00CA6F8F">
        <w:t xml:space="preserve">18,604 </w:t>
      </w:r>
      <w:r>
        <w:t xml:space="preserve">Гкал/час, присоединенная тепловая нагрузка к данным котельным составляет </w:t>
      </w:r>
      <w:r w:rsidR="00CA6F8F">
        <w:t>13,5</w:t>
      </w:r>
      <w:r w:rsidR="00EB7223">
        <w:t>8</w:t>
      </w:r>
      <w:r>
        <w:t xml:space="preserve"> Гкал/час. Запас установленной мощности - </w:t>
      </w:r>
      <w:r w:rsidR="00AC79FE" w:rsidRPr="00AC79FE">
        <w:t>27</w:t>
      </w:r>
      <w:r w:rsidRPr="00AC79FE">
        <w:t>%</w:t>
      </w:r>
      <w:r>
        <w:t xml:space="preserve">. </w:t>
      </w:r>
      <w:r w:rsidR="007F6FB5">
        <w:t>Т</w:t>
      </w:r>
      <w:r>
        <w:t xml:space="preserve">ехническое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w:t>
      </w:r>
      <w:proofErr w:type="spellStart"/>
      <w:r>
        <w:t>Шенкурское</w:t>
      </w:r>
      <w:proofErr w:type="spellEnd"/>
      <w:r>
        <w:t>»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lastRenderedPageBreak/>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t>Как видно из рисунка 2.2.1. большую часть тепловой энергии от котельных МО «</w:t>
      </w:r>
      <w:proofErr w:type="spellStart"/>
      <w:r>
        <w:t>Шенкурское</w:t>
      </w:r>
      <w:proofErr w:type="spellEnd"/>
      <w:r>
        <w:t>»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w:t>
      </w:r>
      <w:proofErr w:type="spellStart"/>
      <w:r>
        <w:t>Шенкурское</w:t>
      </w:r>
      <w:proofErr w:type="spellEnd"/>
      <w:r>
        <w:t>»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r w:rsidRPr="00350A64">
        <w:t>Так как на существующих источниках тепловой энергии</w:t>
      </w:r>
      <w:r w:rsidR="00A70A1E" w:rsidRPr="00350A64">
        <w:t xml:space="preserve"> (кроме котельной «Квартальная»)</w:t>
      </w:r>
      <w:r>
        <w:t xml:space="preserve"> имеется резерв мощности, проектируемые общественные и жилые здания усадебного типа в </w:t>
      </w:r>
      <w:proofErr w:type="gramStart"/>
      <w:r w:rsidR="00C52D64">
        <w:t>г</w:t>
      </w:r>
      <w:proofErr w:type="gramEnd"/>
      <w:r w:rsidR="00C52D64">
        <w:t xml:space="preserve">.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lastRenderedPageBreak/>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lastRenderedPageBreak/>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3,87</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w:t>
            </w:r>
            <w:r w:rsidR="00CB13F6">
              <w:t>,8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E70582">
            <w:pPr>
              <w:pStyle w:val="21"/>
              <w:shd w:val="clear" w:color="auto" w:fill="auto"/>
              <w:spacing w:after="0" w:line="240" w:lineRule="auto"/>
              <w:ind w:left="120"/>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lastRenderedPageBreak/>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F4F7B" w:rsidP="00E70582">
      <w:pPr>
        <w:pStyle w:val="a9"/>
        <w:shd w:val="clear" w:color="auto" w:fill="auto"/>
        <w:spacing w:before="0" w:line="240" w:lineRule="auto"/>
        <w:ind w:left="119" w:right="142" w:firstLine="680"/>
        <w:jc w:val="both"/>
      </w:pPr>
      <w:r w:rsidRPr="00350A64">
        <w:t>Мощность существующих котельных МО «</w:t>
      </w:r>
      <w:proofErr w:type="spellStart"/>
      <w:r w:rsidRPr="00350A64">
        <w:t>Шенкурское</w:t>
      </w:r>
      <w:proofErr w:type="spellEnd"/>
      <w:r w:rsidRPr="00350A64">
        <w:t>»</w:t>
      </w:r>
      <w:r w:rsidR="005723D3" w:rsidRPr="00350A64">
        <w:t xml:space="preserve"> </w:t>
      </w:r>
      <w:r w:rsidR="004F0E3D" w:rsidRPr="00350A64">
        <w:t>(кроме котельной «Квартальная»)</w:t>
      </w:r>
      <w:r w:rsidRPr="00350A64">
        <w:t xml:space="preserve"> обеспечивает потребность потребителей тепла </w:t>
      </w:r>
      <w:r w:rsidR="007E3404" w:rsidRPr="00350A64">
        <w:t xml:space="preserve">г. Шенкурска и д. </w:t>
      </w:r>
      <w:proofErr w:type="spellStart"/>
      <w:r w:rsidR="007E3404" w:rsidRPr="00350A64">
        <w:t>Бобыкинская</w:t>
      </w:r>
      <w:proofErr w:type="spellEnd"/>
      <w:r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В результате разработки в соответствии с пунктом 41 Требований к схеме теплоснабжения должны быть решены следующие задачи - определение 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lastRenderedPageBreak/>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w:t>
      </w:r>
      <w:proofErr w:type="spellStart"/>
      <w:r>
        <w:t>Шенкурское</w:t>
      </w:r>
      <w:proofErr w:type="spellEnd"/>
      <w:r>
        <w:t>»</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 xml:space="preserve">Реконструкции изношенных участков тепловых сетей, </w:t>
            </w:r>
            <w:proofErr w:type="gramStart"/>
            <w:r>
              <w:t>км</w:t>
            </w:r>
            <w:proofErr w:type="gramEnd"/>
            <w:r>
              <w:t>.</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lastRenderedPageBreak/>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w:t>
      </w:r>
      <w:proofErr w:type="spellStart"/>
      <w:r>
        <w:t>Шенкурское</w:t>
      </w:r>
      <w:proofErr w:type="spellEnd"/>
      <w:r>
        <w:t xml:space="preserve">»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9F4F7B">
      <w:pPr>
        <w:pStyle w:val="a9"/>
        <w:numPr>
          <w:ilvl w:val="0"/>
          <w:numId w:val="17"/>
        </w:numPr>
        <w:shd w:val="clear" w:color="auto" w:fill="auto"/>
        <w:tabs>
          <w:tab w:val="left" w:pos="706"/>
        </w:tabs>
        <w:spacing w:before="0" w:after="300" w:line="322" w:lineRule="exact"/>
        <w:ind w:left="20" w:right="20" w:firstLine="0"/>
        <w:jc w:val="both"/>
        <w:rPr>
          <w:b/>
        </w:rPr>
      </w:pPr>
      <w:r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 xml:space="preserve">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w:t>
      </w:r>
      <w:r>
        <w:lastRenderedPageBreak/>
        <w:t>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9F4F7B">
      <w:pPr>
        <w:pStyle w:val="a9"/>
        <w:numPr>
          <w:ilvl w:val="0"/>
          <w:numId w:val="17"/>
        </w:numPr>
        <w:shd w:val="clear" w:color="auto" w:fill="auto"/>
        <w:tabs>
          <w:tab w:val="left" w:pos="716"/>
        </w:tabs>
        <w:spacing w:before="0" w:after="300" w:line="322" w:lineRule="exact"/>
        <w:ind w:left="20" w:right="20" w:firstLine="0"/>
        <w:jc w:val="both"/>
        <w:rPr>
          <w:b/>
        </w:rPr>
      </w:pPr>
      <w:r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9F4F7B">
      <w:pPr>
        <w:pStyle w:val="a9"/>
        <w:numPr>
          <w:ilvl w:val="0"/>
          <w:numId w:val="18"/>
        </w:numPr>
        <w:shd w:val="clear" w:color="auto" w:fill="auto"/>
        <w:tabs>
          <w:tab w:val="left" w:pos="855"/>
        </w:tabs>
        <w:spacing w:before="0" w:after="300" w:line="322" w:lineRule="exact"/>
        <w:ind w:left="140" w:right="40" w:firstLine="0"/>
        <w:jc w:val="both"/>
        <w:rPr>
          <w:b/>
        </w:rPr>
      </w:pPr>
      <w:r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9F4F7B">
      <w:pPr>
        <w:pStyle w:val="a9"/>
        <w:numPr>
          <w:ilvl w:val="0"/>
          <w:numId w:val="18"/>
        </w:numPr>
        <w:shd w:val="clear" w:color="auto" w:fill="auto"/>
        <w:tabs>
          <w:tab w:val="left" w:pos="894"/>
        </w:tabs>
        <w:spacing w:before="0" w:after="304" w:line="322" w:lineRule="exact"/>
        <w:ind w:left="140" w:right="40" w:firstLine="0"/>
        <w:jc w:val="both"/>
        <w:rPr>
          <w:b/>
        </w:rPr>
      </w:pPr>
      <w:r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w:t>
      </w:r>
      <w:proofErr w:type="spellStart"/>
      <w:r>
        <w:t>Шенкурское</w:t>
      </w:r>
      <w:proofErr w:type="spellEnd"/>
      <w:r>
        <w:t>»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lastRenderedPageBreak/>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w:t>
      </w:r>
      <w:proofErr w:type="spellStart"/>
      <w:r>
        <w:t>Шенкурское</w:t>
      </w:r>
      <w:proofErr w:type="spellEnd"/>
      <w:r>
        <w:t>»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lastRenderedPageBreak/>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w:t>
      </w:r>
      <w:proofErr w:type="spellStart"/>
      <w:r>
        <w:t>Шенкурское</w:t>
      </w:r>
      <w:proofErr w:type="spellEnd"/>
      <w:r>
        <w:t>»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w:t>
      </w:r>
      <w:proofErr w:type="spellStart"/>
      <w:r>
        <w:t>Шенкурское</w:t>
      </w:r>
      <w:proofErr w:type="spellEnd"/>
      <w:r>
        <w:t>».</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lastRenderedPageBreak/>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w:t>
      </w:r>
      <w:proofErr w:type="spellStart"/>
      <w:r>
        <w:t>Шенкурское</w:t>
      </w:r>
      <w:proofErr w:type="spellEnd"/>
      <w:r>
        <w:t>»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lastRenderedPageBreak/>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proofErr w:type="gramStart"/>
      <w:r>
        <w:t>жилищно</w:t>
      </w:r>
      <w:proofErr w:type="spellEnd"/>
      <w:r>
        <w:t>- коммунального</w:t>
      </w:r>
      <w:proofErr w:type="gramEnd"/>
      <w:r>
        <w:t xml:space="preserve">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proofErr w:type="gramStart"/>
      <w:r>
        <w:t>жилищно</w:t>
      </w:r>
      <w:proofErr w:type="spellEnd"/>
      <w:r>
        <w:t>- коммунального</w:t>
      </w:r>
      <w:proofErr w:type="gramEnd"/>
      <w:r>
        <w:t xml:space="preserve">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 xml:space="preserve">Решение по установлению единой теплоснабжающей организации осуществляется на основании критериев определения единой теплоснабжающей </w:t>
      </w:r>
      <w:r>
        <w:lastRenderedPageBreak/>
        <w:t>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w:t>
      </w:r>
      <w:bookmarkStart w:id="58" w:name="_GoBack"/>
      <w:bookmarkEnd w:id="58"/>
      <w:r>
        <w:t>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 xml:space="preserve">Для присвоения статуса единой теплоснабжающей организации впервые на территории поселения, городского округа, лица, владеющие на праве </w:t>
      </w:r>
      <w:r>
        <w:lastRenderedPageBreak/>
        <w:t>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w:t>
      </w:r>
      <w:r>
        <w:lastRenderedPageBreak/>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9F4F7B" w:rsidRDefault="009F4F7B">
      <w:pPr>
        <w:pStyle w:val="a9"/>
        <w:shd w:val="clear" w:color="auto" w:fill="auto"/>
        <w:spacing w:before="0" w:after="273" w:line="322" w:lineRule="exact"/>
        <w:ind w:left="120" w:right="140" w:firstLine="560"/>
        <w:jc w:val="both"/>
      </w:pPr>
      <w:r>
        <w:t>В настоящее время на территории МО «</w:t>
      </w:r>
      <w:proofErr w:type="spellStart"/>
      <w:r>
        <w:t>Шенкурское</w:t>
      </w:r>
      <w:proofErr w:type="spellEnd"/>
      <w:r>
        <w:t xml:space="preserve">» функционирует </w:t>
      </w:r>
      <w:r w:rsidR="008D5CAD">
        <w:t>2 теплоснабжающие</w:t>
      </w:r>
      <w:r>
        <w:t xml:space="preserve"> организаци</w:t>
      </w:r>
      <w:r w:rsidR="008D5CAD">
        <w:t>и - ООО «УК «Уютный город</w:t>
      </w:r>
      <w:r>
        <w:t>»</w:t>
      </w:r>
      <w:r w:rsidR="008D5CAD">
        <w:t xml:space="preserve"> </w:t>
      </w:r>
      <w:proofErr w:type="gramStart"/>
      <w:r w:rsidR="008D5CAD">
        <w:t>и ООО</w:t>
      </w:r>
      <w:proofErr w:type="gramEnd"/>
      <w:r w:rsidR="008D5CAD">
        <w:t xml:space="preserve"> «Уютный город»</w:t>
      </w:r>
      <w:r>
        <w:t xml:space="preserve">. Тарифы, установленные Агентством по тарифам и ценам Архангельской области, на тепловую энергию, поставляемую </w:t>
      </w:r>
      <w:r w:rsidR="008D5CAD">
        <w:t>теплоснабжающими организациями,</w:t>
      </w:r>
      <w:r>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9" w:name="bookmark62"/>
      <w:r w:rsidRPr="00452357">
        <w:rPr>
          <w:b/>
        </w:rPr>
        <w:t>Тарифы на тепловую энергию</w:t>
      </w:r>
      <w:bookmarkEnd w:id="59"/>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муниципального образования «</w:t>
      </w:r>
      <w:proofErr w:type="spellStart"/>
      <w:r w:rsidRPr="00FF673D">
        <w:rPr>
          <w:rFonts w:ascii="Times New Roman" w:hAnsi="Times New Roman" w:cs="Times New Roman"/>
          <w:sz w:val="28"/>
          <w:szCs w:val="28"/>
        </w:rPr>
        <w:t>Шенкурское</w:t>
      </w:r>
      <w:proofErr w:type="spellEnd"/>
      <w:r w:rsidRPr="00FF673D">
        <w:rPr>
          <w:rFonts w:ascii="Times New Roman" w:hAnsi="Times New Roman" w:cs="Times New Roman"/>
          <w:sz w:val="28"/>
          <w:szCs w:val="28"/>
        </w:rPr>
        <w:t xml:space="preserve">»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Схемы тепловых сетей МО «</w:t>
      </w:r>
      <w:proofErr w:type="spellStart"/>
      <w:r w:rsidRPr="00FF673D">
        <w:rPr>
          <w:rFonts w:ascii="Times New Roman" w:hAnsi="Times New Roman" w:cs="Times New Roman"/>
          <w:b/>
          <w:sz w:val="48"/>
          <w:szCs w:val="48"/>
        </w:rPr>
        <w:t>Шенкурское</w:t>
      </w:r>
      <w:proofErr w:type="spellEnd"/>
      <w:r w:rsidRPr="00FF673D">
        <w:rPr>
          <w:rFonts w:ascii="Times New Roman" w:hAnsi="Times New Roman" w:cs="Times New Roman"/>
          <w:b/>
          <w:sz w:val="48"/>
          <w:szCs w:val="48"/>
        </w:rPr>
        <w:t xml:space="preserve">»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9"/>
          <w:footerReference w:type="default" r:id="rId40"/>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1" o:title=""/>
          </v:shape>
          <o:OLEObject Type="Embed" ProgID="Acrobat.Document.DC" ShapeID="_x0000_i1025" DrawAspect="Content" ObjectID="_1660725864" r:id="rId42"/>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3" o:title=""/>
          </v:shape>
          <o:OLEObject Type="Embed" ProgID="Acrobat.Document.DC" ShapeID="_x0000_i1026" DrawAspect="Content" ObjectID="_1660725865" r:id="rId44"/>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5" o:title=""/>
          </v:shape>
          <o:OLEObject Type="Embed" ProgID="Acrobat.Document.DC" ShapeID="_x0000_i1027" DrawAspect="Content" ObjectID="_1660725866" r:id="rId46"/>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7" o:title=""/>
          </v:shape>
          <o:OLEObject Type="Embed" ProgID="Acrobat.Document.DC" ShapeID="_x0000_i1028" DrawAspect="Content" ObjectID="_1660725867" r:id="rId48"/>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mso-position-horizontal:absolute" o:ole="">
            <v:imagedata r:id="rId50" o:title=""/>
          </v:shape>
          <o:OLEObject Type="Embed" ProgID="Acrobat.Document.DC" ShapeID="_x0000_i1029" DrawAspect="Content" ObjectID="_1660725868" r:id="rId51"/>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3DD4" w:rsidRDefault="00623DD4">
      <w:r>
        <w:separator/>
      </w:r>
    </w:p>
  </w:endnote>
  <w:endnote w:type="continuationSeparator" w:id="1">
    <w:p w:rsidR="00623DD4" w:rsidRDefault="00623DD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4</w:t>
    </w:r>
    <w:r>
      <w:rPr>
        <w:rStyle w:val="11"/>
        <w:noProof/>
      </w:rPr>
      <w:fldChar w:fldCharType="end"/>
    </w:r>
  </w:p>
  <w:p w:rsidR="00623DD4" w:rsidRDefault="00623DD4">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59</w:t>
    </w:r>
    <w:r>
      <w:rPr>
        <w:rStyle w:val="11"/>
        <w:noProof/>
      </w:rPr>
      <w:fldChar w:fldCharType="end"/>
    </w:r>
  </w:p>
  <w:p w:rsidR="00623DD4" w:rsidRDefault="00623DD4">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f0"/>
    </w:pPr>
  </w:p>
  <w:p w:rsidR="00623DD4" w:rsidRDefault="00623DD4">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12</w:t>
    </w:r>
    <w:r>
      <w:rPr>
        <w:rStyle w:val="11"/>
        <w:noProof/>
      </w:rPr>
      <w:fldChar w:fldCharType="end"/>
    </w:r>
  </w:p>
  <w:p w:rsidR="00623DD4" w:rsidRDefault="00623DD4">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11</w:t>
    </w:r>
    <w:r>
      <w:rPr>
        <w:rStyle w:val="11"/>
        <w:noProof/>
      </w:rPr>
      <w:fldChar w:fldCharType="end"/>
    </w:r>
  </w:p>
  <w:p w:rsidR="00623DD4" w:rsidRDefault="00623DD4">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24</w:t>
    </w:r>
    <w:r>
      <w:rPr>
        <w:rStyle w:val="11"/>
        <w:noProof/>
      </w:rPr>
      <w:fldChar w:fldCharType="end"/>
    </w:r>
  </w:p>
  <w:p w:rsidR="00623DD4" w:rsidRDefault="00623DD4">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23</w:t>
    </w:r>
    <w:r>
      <w:rPr>
        <w:rStyle w:val="11"/>
        <w:noProof/>
      </w:rPr>
      <w:fldChar w:fldCharType="end"/>
    </w:r>
  </w:p>
  <w:p w:rsidR="00623DD4" w:rsidRDefault="00623DD4">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w="12146" w:h="158" w:wrap="none" w:vAnchor="text" w:hAnchor="page" w:x="1" w:y="-1046"/>
      <w:shd w:val="clear" w:color="auto" w:fill="auto"/>
      <w:ind w:left="10819"/>
    </w:pPr>
    <w:r w:rsidRPr="00BD4AB1">
      <w:fldChar w:fldCharType="begin"/>
    </w:r>
    <w:r>
      <w:instrText xml:space="preserve"> PAGE \* MERGEFORMAT </w:instrText>
    </w:r>
    <w:r w:rsidRPr="00BD4AB1">
      <w:fldChar w:fldCharType="separate"/>
    </w:r>
    <w:r w:rsidRPr="00432665">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623DD4" w:rsidRDefault="00623DD4">
    <w:pPr>
      <w:pStyle w:val="a5"/>
      <w:framePr w:h="216" w:wrap="none" w:vAnchor="text" w:hAnchor="page" w:x="10747" w:y="-873"/>
      <w:shd w:val="clear" w:color="auto" w:fill="auto"/>
      <w:jc w:val="both"/>
    </w:pPr>
    <w:r w:rsidRPr="00BD4AB1">
      <w:fldChar w:fldCharType="begin"/>
    </w:r>
    <w:r>
      <w:instrText xml:space="preserve"> PAGE \* MERGEFORMAT </w:instrText>
    </w:r>
    <w:r w:rsidRPr="00BD4AB1">
      <w:fldChar w:fldCharType="separate"/>
    </w:r>
    <w:r w:rsidR="00350A64" w:rsidRPr="00350A64">
      <w:rPr>
        <w:rStyle w:val="11"/>
        <w:noProof/>
      </w:rPr>
      <w:t>52</w:t>
    </w:r>
    <w:r>
      <w:rPr>
        <w:rStyle w:val="11"/>
        <w:noProof/>
      </w:rPr>
      <w:fldChar w:fldCharType="end"/>
    </w:r>
  </w:p>
  <w:p w:rsidR="00623DD4" w:rsidRDefault="00623DD4">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3DD4" w:rsidRDefault="00623DD4">
      <w:r>
        <w:separator/>
      </w:r>
    </w:p>
  </w:footnote>
  <w:footnote w:type="continuationSeparator" w:id="1">
    <w:p w:rsidR="00623DD4" w:rsidRDefault="00623DD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0">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0"/>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0"/>
    <w:footnote w:id="1"/>
  </w:footnotePr>
  <w:endnotePr>
    <w:endnote w:id="0"/>
    <w:endnote w:id="1"/>
  </w:endnotePr>
  <w:compat>
    <w:doNotExpandShiftReturn/>
    <w:useFELayout/>
  </w:compat>
  <w:rsids>
    <w:rsidRoot w:val="00A67EA1"/>
    <w:rsid w:val="0000276F"/>
    <w:rsid w:val="00005E09"/>
    <w:rsid w:val="00007429"/>
    <w:rsid w:val="000110A1"/>
    <w:rsid w:val="00017EE8"/>
    <w:rsid w:val="00021C24"/>
    <w:rsid w:val="00023C70"/>
    <w:rsid w:val="00024631"/>
    <w:rsid w:val="00050118"/>
    <w:rsid w:val="00050505"/>
    <w:rsid w:val="0005108F"/>
    <w:rsid w:val="00051863"/>
    <w:rsid w:val="00054566"/>
    <w:rsid w:val="00064C51"/>
    <w:rsid w:val="0009494D"/>
    <w:rsid w:val="000C422C"/>
    <w:rsid w:val="000D3CB8"/>
    <w:rsid w:val="000E010C"/>
    <w:rsid w:val="000E3495"/>
    <w:rsid w:val="000E4D40"/>
    <w:rsid w:val="00102272"/>
    <w:rsid w:val="001311DC"/>
    <w:rsid w:val="0015166E"/>
    <w:rsid w:val="00151711"/>
    <w:rsid w:val="00154D24"/>
    <w:rsid w:val="0016290B"/>
    <w:rsid w:val="00172B19"/>
    <w:rsid w:val="00190E9D"/>
    <w:rsid w:val="001C2301"/>
    <w:rsid w:val="001C5B6C"/>
    <w:rsid w:val="001C77DA"/>
    <w:rsid w:val="001E796A"/>
    <w:rsid w:val="001E7BC4"/>
    <w:rsid w:val="001E7C2E"/>
    <w:rsid w:val="001F462E"/>
    <w:rsid w:val="00216A77"/>
    <w:rsid w:val="002243C3"/>
    <w:rsid w:val="00251516"/>
    <w:rsid w:val="002635B7"/>
    <w:rsid w:val="0026574A"/>
    <w:rsid w:val="00275283"/>
    <w:rsid w:val="002A3390"/>
    <w:rsid w:val="002A5F90"/>
    <w:rsid w:val="002B0C35"/>
    <w:rsid w:val="002B5926"/>
    <w:rsid w:val="002B6097"/>
    <w:rsid w:val="002C5BC7"/>
    <w:rsid w:val="002D4EEB"/>
    <w:rsid w:val="002D5AB0"/>
    <w:rsid w:val="002E637F"/>
    <w:rsid w:val="002F14E4"/>
    <w:rsid w:val="002F2BC0"/>
    <w:rsid w:val="00310C5F"/>
    <w:rsid w:val="003150F2"/>
    <w:rsid w:val="00315406"/>
    <w:rsid w:val="00320762"/>
    <w:rsid w:val="00332740"/>
    <w:rsid w:val="00332FC6"/>
    <w:rsid w:val="00340A28"/>
    <w:rsid w:val="00350A64"/>
    <w:rsid w:val="00380AC3"/>
    <w:rsid w:val="00382060"/>
    <w:rsid w:val="003851C1"/>
    <w:rsid w:val="00391B73"/>
    <w:rsid w:val="00394ABB"/>
    <w:rsid w:val="003955A8"/>
    <w:rsid w:val="003A34D9"/>
    <w:rsid w:val="003A597D"/>
    <w:rsid w:val="003C2367"/>
    <w:rsid w:val="003C23F4"/>
    <w:rsid w:val="003D1D97"/>
    <w:rsid w:val="003D1F11"/>
    <w:rsid w:val="003E1B03"/>
    <w:rsid w:val="003F4D66"/>
    <w:rsid w:val="0040171C"/>
    <w:rsid w:val="00416016"/>
    <w:rsid w:val="00420F53"/>
    <w:rsid w:val="00432665"/>
    <w:rsid w:val="00440558"/>
    <w:rsid w:val="004413BD"/>
    <w:rsid w:val="00441E68"/>
    <w:rsid w:val="00442064"/>
    <w:rsid w:val="00444C00"/>
    <w:rsid w:val="00452357"/>
    <w:rsid w:val="00457C13"/>
    <w:rsid w:val="004700AB"/>
    <w:rsid w:val="00473335"/>
    <w:rsid w:val="004849A2"/>
    <w:rsid w:val="004943DD"/>
    <w:rsid w:val="004952A3"/>
    <w:rsid w:val="004A16A9"/>
    <w:rsid w:val="004A6E17"/>
    <w:rsid w:val="004B02BE"/>
    <w:rsid w:val="004B75D9"/>
    <w:rsid w:val="004C0AF3"/>
    <w:rsid w:val="004C17CD"/>
    <w:rsid w:val="004C4CF1"/>
    <w:rsid w:val="004D2E33"/>
    <w:rsid w:val="004D4ABE"/>
    <w:rsid w:val="004E4EB3"/>
    <w:rsid w:val="004F0E3D"/>
    <w:rsid w:val="004F55D5"/>
    <w:rsid w:val="00500A4C"/>
    <w:rsid w:val="00501634"/>
    <w:rsid w:val="00514221"/>
    <w:rsid w:val="00517D63"/>
    <w:rsid w:val="00545D9D"/>
    <w:rsid w:val="00551CFC"/>
    <w:rsid w:val="005570DE"/>
    <w:rsid w:val="005723D3"/>
    <w:rsid w:val="00573E2D"/>
    <w:rsid w:val="005A31FB"/>
    <w:rsid w:val="005B5997"/>
    <w:rsid w:val="005C6124"/>
    <w:rsid w:val="005C64A0"/>
    <w:rsid w:val="005E08FE"/>
    <w:rsid w:val="005E6AD2"/>
    <w:rsid w:val="005F58AC"/>
    <w:rsid w:val="006048B5"/>
    <w:rsid w:val="00620F12"/>
    <w:rsid w:val="00623DD4"/>
    <w:rsid w:val="0062574F"/>
    <w:rsid w:val="00625E1A"/>
    <w:rsid w:val="00627CC7"/>
    <w:rsid w:val="00634A63"/>
    <w:rsid w:val="00647335"/>
    <w:rsid w:val="0066249B"/>
    <w:rsid w:val="0067475D"/>
    <w:rsid w:val="0067484A"/>
    <w:rsid w:val="0069597A"/>
    <w:rsid w:val="006C50D8"/>
    <w:rsid w:val="006C67FB"/>
    <w:rsid w:val="006D26F3"/>
    <w:rsid w:val="006E215C"/>
    <w:rsid w:val="006F4DDE"/>
    <w:rsid w:val="006F6107"/>
    <w:rsid w:val="007057E0"/>
    <w:rsid w:val="00706EE1"/>
    <w:rsid w:val="00710626"/>
    <w:rsid w:val="007128A9"/>
    <w:rsid w:val="00722914"/>
    <w:rsid w:val="00727C97"/>
    <w:rsid w:val="007355F1"/>
    <w:rsid w:val="00740439"/>
    <w:rsid w:val="0074711C"/>
    <w:rsid w:val="00752898"/>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AD7"/>
    <w:rsid w:val="0081645E"/>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F4F7B"/>
    <w:rsid w:val="00A01512"/>
    <w:rsid w:val="00A10238"/>
    <w:rsid w:val="00A202C6"/>
    <w:rsid w:val="00A304ED"/>
    <w:rsid w:val="00A35C31"/>
    <w:rsid w:val="00A41940"/>
    <w:rsid w:val="00A479AE"/>
    <w:rsid w:val="00A60E6F"/>
    <w:rsid w:val="00A67EA1"/>
    <w:rsid w:val="00A70A1E"/>
    <w:rsid w:val="00A82717"/>
    <w:rsid w:val="00AA2D16"/>
    <w:rsid w:val="00AB062E"/>
    <w:rsid w:val="00AB0A67"/>
    <w:rsid w:val="00AB624E"/>
    <w:rsid w:val="00AC353A"/>
    <w:rsid w:val="00AC79FE"/>
    <w:rsid w:val="00AD2752"/>
    <w:rsid w:val="00AE23DB"/>
    <w:rsid w:val="00AF2262"/>
    <w:rsid w:val="00B233AC"/>
    <w:rsid w:val="00B352D1"/>
    <w:rsid w:val="00B467D7"/>
    <w:rsid w:val="00B61783"/>
    <w:rsid w:val="00B61E71"/>
    <w:rsid w:val="00B6369E"/>
    <w:rsid w:val="00B63B4B"/>
    <w:rsid w:val="00BA585C"/>
    <w:rsid w:val="00BB4103"/>
    <w:rsid w:val="00BB6A19"/>
    <w:rsid w:val="00BD4AB1"/>
    <w:rsid w:val="00BE376B"/>
    <w:rsid w:val="00BE4A71"/>
    <w:rsid w:val="00BE6A8A"/>
    <w:rsid w:val="00BE6EB2"/>
    <w:rsid w:val="00C077D7"/>
    <w:rsid w:val="00C15686"/>
    <w:rsid w:val="00C1620C"/>
    <w:rsid w:val="00C522A2"/>
    <w:rsid w:val="00C52D64"/>
    <w:rsid w:val="00C64C62"/>
    <w:rsid w:val="00C6594C"/>
    <w:rsid w:val="00CA2582"/>
    <w:rsid w:val="00CA6F8F"/>
    <w:rsid w:val="00CB13F6"/>
    <w:rsid w:val="00CC05CE"/>
    <w:rsid w:val="00CC2038"/>
    <w:rsid w:val="00CC3F1A"/>
    <w:rsid w:val="00CD029D"/>
    <w:rsid w:val="00CD3EC7"/>
    <w:rsid w:val="00CE30D5"/>
    <w:rsid w:val="00CF776F"/>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79DD"/>
    <w:rsid w:val="00E40C7A"/>
    <w:rsid w:val="00E41A5B"/>
    <w:rsid w:val="00E42AFC"/>
    <w:rsid w:val="00E43A2F"/>
    <w:rsid w:val="00E54E93"/>
    <w:rsid w:val="00E57EF7"/>
    <w:rsid w:val="00E6790E"/>
    <w:rsid w:val="00E70582"/>
    <w:rsid w:val="00E727AD"/>
    <w:rsid w:val="00E748FB"/>
    <w:rsid w:val="00E97E8F"/>
    <w:rsid w:val="00EA0967"/>
    <w:rsid w:val="00EB39C5"/>
    <w:rsid w:val="00EB7223"/>
    <w:rsid w:val="00EC070A"/>
    <w:rsid w:val="00ED6E4C"/>
    <w:rsid w:val="00EE1CDC"/>
    <w:rsid w:val="00F01D73"/>
    <w:rsid w:val="00F11D0B"/>
    <w:rsid w:val="00F15AE4"/>
    <w:rsid w:val="00F176A8"/>
    <w:rsid w:val="00F25640"/>
    <w:rsid w:val="00F26191"/>
    <w:rsid w:val="00F312AC"/>
    <w:rsid w:val="00F37BE6"/>
    <w:rsid w:val="00F40262"/>
    <w:rsid w:val="00F41BDF"/>
    <w:rsid w:val="00F466CF"/>
    <w:rsid w:val="00F507F7"/>
    <w:rsid w:val="00F51702"/>
    <w:rsid w:val="00F675C0"/>
    <w:rsid w:val="00F74A2E"/>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semiHidden/>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oleObject" Target="embeddings/oleObject1.bin"/><Relationship Id="rId47" Type="http://schemas.openxmlformats.org/officeDocument/2006/relationships/image" Target="media/image16.emf"/><Relationship Id="rId50"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chart" Target="charts/chart5.xml"/><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image" Target="media/image13.e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footer" Target="footer10.xml"/><Relationship Id="rId45" Type="http://schemas.openxmlformats.org/officeDocument/2006/relationships/image" Target="media/image15.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7.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oleObject" Target="embeddings/oleObject2.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image" Target="media/image14.emf"/><Relationship Id="rId48" Type="http://schemas.openxmlformats.org/officeDocument/2006/relationships/oleObject" Target="embeddings/oleObject4.bin"/><Relationship Id="rId8" Type="http://schemas.openxmlformats.org/officeDocument/2006/relationships/footer" Target="footer1.xml"/><Relationship Id="rId51"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56;&#1072;&#1089;&#1095;&#1077;&#1090;%20&#1090;&#1077;&#1084;&#1087;&#1077;&#1088;&#1072;&#1090;&#1091;&#1088;&#1085;&#1086;&#1075;&#1086;%20&#1075;&#1088;&#1072;&#1092;&#1080;&#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Arial Cyr"/>
                <a:ea typeface="Arial Cyr"/>
                <a:cs typeface="Arial Cyr"/>
              </a:defRPr>
            </a:pPr>
            <a:r>
              <a:rPr lang="ru-RU"/>
              <a:t>ТЕМПЕРАТУРНЫЙ  ГРАФИК</a:t>
            </a:r>
          </a:p>
        </c:rich>
      </c:tx>
      <c:layout>
        <c:manualLayout>
          <c:xMode val="edge"/>
          <c:yMode val="edge"/>
          <c:x val="0.35609262791256152"/>
          <c:y val="2.8622630504520435E-2"/>
        </c:manualLayout>
      </c:layout>
      <c:spPr>
        <a:noFill/>
        <a:ln w="25400">
          <a:noFill/>
        </a:ln>
      </c:spPr>
    </c:title>
    <c:plotArea>
      <c:layout>
        <c:manualLayout>
          <c:layoutTarget val="inner"/>
          <c:xMode val="edge"/>
          <c:yMode val="edge"/>
          <c:x val="7.5926514177507107E-2"/>
          <c:y val="8.0584841392356693E-2"/>
          <c:w val="0.88899706340027873"/>
          <c:h val="0.80305265543561266"/>
        </c:manualLayout>
      </c:layout>
      <c:lineChart>
        <c:grouping val="standard"/>
        <c:ser>
          <c:idx val="0"/>
          <c:order val="0"/>
          <c:tx>
            <c:strRef>
              <c:f>'Расчет температурного графика'!$B$2</c:f>
              <c:strCache>
                <c:ptCount val="1"/>
                <c:pt idx="0">
                  <c:v>Т1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графика'!$B$4:$B$52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44.841620458787041</c:v>
                </c:pt>
                <c:pt idx="7">
                  <c:v>46.362475253842113</c:v>
                </c:pt>
                <c:pt idx="8">
                  <c:v>47.875213958293145</c:v>
                </c:pt>
                <c:pt idx="9">
                  <c:v>49.380327735737744</c:v>
                </c:pt>
                <c:pt idx="10">
                  <c:v>50.878253749577333</c:v>
                </c:pt>
                <c:pt idx="11">
                  <c:v>52.369383504284841</c:v>
                </c:pt>
                <c:pt idx="12">
                  <c:v>53.854069561947945</c:v>
                </c:pt>
                <c:pt idx="13">
                  <c:v>55.332631010142244</c:v>
                </c:pt>
                <c:pt idx="14">
                  <c:v>56.805357957525402</c:v>
                </c:pt>
                <c:pt idx="15">
                  <c:v>58.272515263425568</c:v>
                </c:pt>
                <c:pt idx="16">
                  <c:v>59.734345657363825</c:v>
                </c:pt>
                <c:pt idx="17">
                  <c:v>61.191072367975408</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74.101523696148348</c:v>
                </c:pt>
                <c:pt idx="27">
                  <c:v>75.516457881308227</c:v>
                </c:pt>
                <c:pt idx="28">
                  <c:v>76.927919395558092</c:v>
                </c:pt>
                <c:pt idx="29">
                  <c:v>78.336007836919748</c:v>
                </c:pt>
                <c:pt idx="30">
                  <c:v>79.740817468114727</c:v>
                </c:pt>
                <c:pt idx="31">
                  <c:v>81.142437628527318</c:v>
                </c:pt>
                <c:pt idx="32">
                  <c:v>82.540953105119527</c:v>
                </c:pt>
                <c:pt idx="33">
                  <c:v>83.936444467214528</c:v>
                </c:pt>
                <c:pt idx="34">
                  <c:v>85.328988369456482</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101.83320004537737</c:v>
                </c:pt>
                <c:pt idx="47">
                  <c:v>103.19303107454976</c:v>
                </c:pt>
                <c:pt idx="48">
                  <c:v>104.55069492664336</c:v>
                </c:pt>
              </c:numCache>
            </c:numRef>
          </c:val>
          <c:smooth val="1"/>
        </c:ser>
        <c:ser>
          <c:idx val="1"/>
          <c:order val="1"/>
          <c:tx>
            <c:strRef>
              <c:f>'Расчет температурного графика'!$C$2</c:f>
              <c:strCache>
                <c:ptCount val="1"/>
                <c:pt idx="0">
                  <c:v>Т3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графика'!$C$4:$C$52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56.69874337005848</c:v>
                </c:pt>
                <c:pt idx="9">
                  <c:v>58.694053225933963</c:v>
                </c:pt>
                <c:pt idx="10">
                  <c:v>60.682175318205438</c:v>
                </c:pt>
                <c:pt idx="11">
                  <c:v>62.663501151343063</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84.091128791816416</c:v>
                </c:pt>
                <c:pt idx="23">
                  <c:v>86.011269672802456</c:v>
                </c:pt>
                <c:pt idx="24">
                  <c:v>87.927476104087788</c:v>
                </c:pt>
                <c:pt idx="25">
                  <c:v>89.839874192957026</c:v>
                </c:pt>
                <c:pt idx="26">
                  <c:v>91.748582519676418</c:v>
                </c:pt>
                <c:pt idx="27">
                  <c:v>93.653712783268858</c:v>
                </c:pt>
                <c:pt idx="28">
                  <c:v>95.555370375948854</c:v>
                </c:pt>
                <c:pt idx="29">
                  <c:v>97.453654895744833</c:v>
                </c:pt>
                <c:pt idx="30">
                  <c:v>99.348660605370711</c:v>
                </c:pt>
                <c:pt idx="31">
                  <c:v>101.2404768442136</c:v>
                </c:pt>
                <c:pt idx="32">
                  <c:v>103.12918839923599</c:v>
                </c:pt>
                <c:pt idx="33">
                  <c:v>105.01487583976254</c:v>
                </c:pt>
                <c:pt idx="34">
                  <c:v>106.89761582043843</c:v>
                </c:pt>
                <c:pt idx="35">
                  <c:v>108.7774813560455</c:v>
                </c:pt>
                <c:pt idx="36">
                  <c:v>110.65454207134417</c:v>
                </c:pt>
                <c:pt idx="37">
                  <c:v>112.52886442870101</c:v>
                </c:pt>
                <c:pt idx="38">
                  <c:v>114.40051193593153</c:v>
                </c:pt>
                <c:pt idx="39">
                  <c:v>116.26954533642513</c:v>
                </c:pt>
                <c:pt idx="40">
                  <c:v>118.13602278341853</c:v>
                </c:pt>
                <c:pt idx="41">
                  <c:v>120</c:v>
                </c:pt>
                <c:pt idx="42">
                  <c:v>121.8615304263095</c:v>
                </c:pt>
                <c:pt idx="43">
                  <c:v>123.7206653551486</c:v>
                </c:pt>
                <c:pt idx="44">
                  <c:v>125.57745405713061</c:v>
                </c:pt>
                <c:pt idx="45">
                  <c:v>127.43194389636633</c:v>
                </c:pt>
                <c:pt idx="46">
                  <c:v>129.28418043753427</c:v>
                </c:pt>
                <c:pt idx="47">
                  <c:v>131.13420754513947</c:v>
                </c:pt>
                <c:pt idx="48">
                  <c:v>132.98206747566604</c:v>
                </c:pt>
              </c:numCache>
            </c:numRef>
          </c:val>
          <c:smooth val="1"/>
        </c:ser>
        <c:ser>
          <c:idx val="2"/>
          <c:order val="2"/>
          <c:tx>
            <c:strRef>
              <c:f>'Расчет температурного графика'!$D$2</c:f>
              <c:strCache>
                <c:ptCount val="1"/>
                <c:pt idx="0">
                  <c:v>Т2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графика'!$D$4:$D$52</c:f>
              <c:numCache>
                <c:formatCode>0.0</c:formatCode>
                <c:ptCount val="49"/>
                <c:pt idx="0">
                  <c:v>30.60638481185299</c:v>
                </c:pt>
                <c:pt idx="1">
                  <c:v>31.700871790812378</c:v>
                </c:pt>
                <c:pt idx="2">
                  <c:v>32.782297416418821</c:v>
                </c:pt>
                <c:pt idx="3">
                  <c:v>33.851847463381951</c:v>
                </c:pt>
                <c:pt idx="4">
                  <c:v>34.91051704875769</c:v>
                </c:pt>
                <c:pt idx="5">
                  <c:v>35.959152746713912</c:v>
                </c:pt>
                <c:pt idx="6">
                  <c:v>36.998483203886025</c:v>
                </c:pt>
                <c:pt idx="7">
                  <c:v>38.02914192050995</c:v>
                </c:pt>
                <c:pt idx="8">
                  <c:v>39.051684546528094</c:v>
                </c:pt>
                <c:pt idx="9">
                  <c:v>40.066602245541681</c:v>
                </c:pt>
                <c:pt idx="10">
                  <c:v>41.07433218095035</c:v>
                </c:pt>
                <c:pt idx="11">
                  <c:v>42.075265857225993</c:v>
                </c:pt>
                <c:pt idx="12">
                  <c:v>43.06975583645977</c:v>
                </c:pt>
                <c:pt idx="13">
                  <c:v>44.058121206220889</c:v>
                </c:pt>
                <c:pt idx="14">
                  <c:v>45.040652075172446</c:v>
                </c:pt>
                <c:pt idx="15">
                  <c:v>46.017613302640072</c:v>
                </c:pt>
                <c:pt idx="16">
                  <c:v>46.989247618147722</c:v>
                </c:pt>
                <c:pt idx="17">
                  <c:v>47.955778250327768</c:v>
                </c:pt>
                <c:pt idx="18">
                  <c:v>48.917411157703789</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56.454464872616406</c:v>
                </c:pt>
                <c:pt idx="27">
                  <c:v>57.379202979346871</c:v>
                </c:pt>
                <c:pt idx="28">
                  <c:v>58.300468415165895</c:v>
                </c:pt>
                <c:pt idx="29">
                  <c:v>59.218360778097782</c:v>
                </c:pt>
                <c:pt idx="30">
                  <c:v>60.132974330860321</c:v>
                </c:pt>
                <c:pt idx="31">
                  <c:v>61.044398412841055</c:v>
                </c:pt>
                <c:pt idx="32">
                  <c:v>61.952717811001541</c:v>
                </c:pt>
                <c:pt idx="33">
                  <c:v>62.858013094664344</c:v>
                </c:pt>
                <c:pt idx="34">
                  <c:v>63.760360918478391</c:v>
                </c:pt>
                <c:pt idx="35">
                  <c:v>64.659834297222858</c:v>
                </c:pt>
                <c:pt idx="36">
                  <c:v>65.556502855657158</c:v>
                </c:pt>
                <c:pt idx="37">
                  <c:v>66.450433056150843</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76.119322377622339</c:v>
                </c:pt>
              </c:numCache>
            </c:numRef>
          </c:val>
          <c:smooth val="1"/>
        </c:ser>
        <c:ser>
          <c:idx val="4"/>
          <c:order val="3"/>
          <c:tx>
            <c:strRef>
              <c:f>'Расчет температурного графика'!$F$2</c:f>
              <c:strCache>
                <c:ptCount val="1"/>
                <c:pt idx="0">
                  <c:v>Т1</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графика'!$F$4:$F$52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44.841620458787041</c:v>
                </c:pt>
                <c:pt idx="7">
                  <c:v>46.362475253842113</c:v>
                </c:pt>
                <c:pt idx="8">
                  <c:v>47.875213958293145</c:v>
                </c:pt>
                <c:pt idx="9">
                  <c:v>49.380327735737744</c:v>
                </c:pt>
                <c:pt idx="10">
                  <c:v>50.878253749577333</c:v>
                </c:pt>
                <c:pt idx="11">
                  <c:v>52.369383504284841</c:v>
                </c:pt>
                <c:pt idx="12">
                  <c:v>53.854069561947945</c:v>
                </c:pt>
                <c:pt idx="13">
                  <c:v>55.332631010142244</c:v>
                </c:pt>
                <c:pt idx="14">
                  <c:v>56.805357957525402</c:v>
                </c:pt>
                <c:pt idx="15">
                  <c:v>58.272515263425568</c:v>
                </c:pt>
                <c:pt idx="16">
                  <c:v>59.734345657363825</c:v>
                </c:pt>
                <c:pt idx="17">
                  <c:v>61.191072367975408</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74.101523696148348</c:v>
                </c:pt>
                <c:pt idx="27">
                  <c:v>75.516457881308227</c:v>
                </c:pt>
                <c:pt idx="28">
                  <c:v>76.927919395558092</c:v>
                </c:pt>
                <c:pt idx="29">
                  <c:v>78.336007836919748</c:v>
                </c:pt>
                <c:pt idx="30">
                  <c:v>79.740817468114727</c:v>
                </c:pt>
                <c:pt idx="31">
                  <c:v>81.142437628527318</c:v>
                </c:pt>
                <c:pt idx="32">
                  <c:v>82.540953105119527</c:v>
                </c:pt>
                <c:pt idx="33">
                  <c:v>83.936444467214528</c:v>
                </c:pt>
                <c:pt idx="34">
                  <c:v>85.328988369456482</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101.83320004537737</c:v>
                </c:pt>
                <c:pt idx="47">
                  <c:v>103.19303107454976</c:v>
                </c:pt>
                <c:pt idx="48">
                  <c:v>104.55069492664336</c:v>
                </c:pt>
              </c:numCache>
            </c:numRef>
          </c:val>
          <c:smooth val="1"/>
        </c:ser>
        <c:ser>
          <c:idx val="5"/>
          <c:order val="4"/>
          <c:tx>
            <c:strRef>
              <c:f>'Расчет температурного графика'!$G$2</c:f>
              <c:strCache>
                <c:ptCount val="1"/>
                <c:pt idx="0">
                  <c:v>Т 3</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графика'!$G$4:$G$52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56.69874337005848</c:v>
                </c:pt>
                <c:pt idx="9">
                  <c:v>58.694053225933963</c:v>
                </c:pt>
                <c:pt idx="10">
                  <c:v>60.682175318205438</c:v>
                </c:pt>
                <c:pt idx="11">
                  <c:v>62.663501151343063</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84.091128791816416</c:v>
                </c:pt>
                <c:pt idx="23">
                  <c:v>86.011269672802456</c:v>
                </c:pt>
                <c:pt idx="24">
                  <c:v>87.927476104087788</c:v>
                </c:pt>
                <c:pt idx="25">
                  <c:v>89.839874192957026</c:v>
                </c:pt>
                <c:pt idx="26">
                  <c:v>91.748582519676418</c:v>
                </c:pt>
                <c:pt idx="27">
                  <c:v>93.653712783268858</c:v>
                </c:pt>
                <c:pt idx="28">
                  <c:v>95.555370375948854</c:v>
                </c:pt>
                <c:pt idx="29">
                  <c:v>97.453654895744833</c:v>
                </c:pt>
                <c:pt idx="30">
                  <c:v>99.348660605370711</c:v>
                </c:pt>
                <c:pt idx="31">
                  <c:v>101.2404768442136</c:v>
                </c:pt>
                <c:pt idx="32">
                  <c:v>103.12918839923599</c:v>
                </c:pt>
                <c:pt idx="33">
                  <c:v>105.01487583976254</c:v>
                </c:pt>
                <c:pt idx="34">
                  <c:v>106.89761582043843</c:v>
                </c:pt>
                <c:pt idx="35">
                  <c:v>108.7774813560455</c:v>
                </c:pt>
                <c:pt idx="36">
                  <c:v>110.65454207134417</c:v>
                </c:pt>
                <c:pt idx="37">
                  <c:v>112.52886442870101</c:v>
                </c:pt>
                <c:pt idx="38">
                  <c:v>114.40051193593153</c:v>
                </c:pt>
                <c:pt idx="39">
                  <c:v>116.26954533642513</c:v>
                </c:pt>
                <c:pt idx="40">
                  <c:v>118.13602278341853</c:v>
                </c:pt>
                <c:pt idx="41">
                  <c:v>120</c:v>
                </c:pt>
                <c:pt idx="42">
                  <c:v>121.8615304263095</c:v>
                </c:pt>
                <c:pt idx="43">
                  <c:v>123.7206653551486</c:v>
                </c:pt>
                <c:pt idx="44">
                  <c:v>125.57745405713061</c:v>
                </c:pt>
                <c:pt idx="45">
                  <c:v>127.43194389636633</c:v>
                </c:pt>
                <c:pt idx="46">
                  <c:v>129.28418043753427</c:v>
                </c:pt>
                <c:pt idx="47">
                  <c:v>131.13420754513947</c:v>
                </c:pt>
                <c:pt idx="48">
                  <c:v>132.98206747566604</c:v>
                </c:pt>
              </c:numCache>
            </c:numRef>
          </c:val>
          <c:smooth val="1"/>
        </c:ser>
        <c:ser>
          <c:idx val="6"/>
          <c:order val="5"/>
          <c:tx>
            <c:strRef>
              <c:f>'Расчет температурного графика'!$H$2</c:f>
              <c:strCache>
                <c:ptCount val="1"/>
                <c:pt idx="0">
                  <c:v>Т2</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графика'!$H$4:$H$52</c:f>
              <c:numCache>
                <c:formatCode>0.0</c:formatCode>
                <c:ptCount val="49"/>
                <c:pt idx="0">
                  <c:v>30.60638481185299</c:v>
                </c:pt>
                <c:pt idx="1">
                  <c:v>31.700871790812378</c:v>
                </c:pt>
                <c:pt idx="2">
                  <c:v>32.782297416418821</c:v>
                </c:pt>
                <c:pt idx="3">
                  <c:v>33.851847463381951</c:v>
                </c:pt>
                <c:pt idx="4">
                  <c:v>34.91051704875769</c:v>
                </c:pt>
                <c:pt idx="5">
                  <c:v>35.959152746713912</c:v>
                </c:pt>
                <c:pt idx="6">
                  <c:v>36.998483203886025</c:v>
                </c:pt>
                <c:pt idx="7">
                  <c:v>38.02914192050995</c:v>
                </c:pt>
                <c:pt idx="8">
                  <c:v>39.051684546528094</c:v>
                </c:pt>
                <c:pt idx="9">
                  <c:v>40.066602245541681</c:v>
                </c:pt>
                <c:pt idx="10">
                  <c:v>41.07433218095035</c:v>
                </c:pt>
                <c:pt idx="11">
                  <c:v>42.075265857225993</c:v>
                </c:pt>
                <c:pt idx="12">
                  <c:v>43.06975583645977</c:v>
                </c:pt>
                <c:pt idx="13">
                  <c:v>44.058121206220889</c:v>
                </c:pt>
                <c:pt idx="14">
                  <c:v>45.040652075172446</c:v>
                </c:pt>
                <c:pt idx="15">
                  <c:v>46.017613302640072</c:v>
                </c:pt>
                <c:pt idx="16">
                  <c:v>46.989247618147722</c:v>
                </c:pt>
                <c:pt idx="17">
                  <c:v>47.955778250327768</c:v>
                </c:pt>
                <c:pt idx="18">
                  <c:v>48.917411157703789</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56.454464872616406</c:v>
                </c:pt>
                <c:pt idx="27">
                  <c:v>57.379202979346871</c:v>
                </c:pt>
                <c:pt idx="28">
                  <c:v>58.300468415165895</c:v>
                </c:pt>
                <c:pt idx="29">
                  <c:v>59.218360778097782</c:v>
                </c:pt>
                <c:pt idx="30">
                  <c:v>60.132974330860321</c:v>
                </c:pt>
                <c:pt idx="31">
                  <c:v>61.044398412841055</c:v>
                </c:pt>
                <c:pt idx="32">
                  <c:v>61.952717811001541</c:v>
                </c:pt>
                <c:pt idx="33">
                  <c:v>62.858013094664344</c:v>
                </c:pt>
                <c:pt idx="34">
                  <c:v>63.760360918478391</c:v>
                </c:pt>
                <c:pt idx="35">
                  <c:v>64.659834297222858</c:v>
                </c:pt>
                <c:pt idx="36">
                  <c:v>65.556502855657158</c:v>
                </c:pt>
                <c:pt idx="37">
                  <c:v>66.450433056150843</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76.119322377622339</c:v>
                </c:pt>
              </c:numCache>
            </c:numRef>
          </c:val>
          <c:smooth val="1"/>
        </c:ser>
        <c:marker val="1"/>
        <c:axId val="106236544"/>
        <c:axId val="106259584"/>
      </c:lineChart>
      <c:catAx>
        <c:axId val="106236544"/>
        <c:scaling>
          <c:orientation val="minMax"/>
        </c:scaling>
        <c:axPos val="b"/>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наружного воздуха, С</a:t>
                </a:r>
              </a:p>
            </c:rich>
          </c:tx>
          <c:layout>
            <c:manualLayout>
              <c:xMode val="edge"/>
              <c:yMode val="edge"/>
              <c:x val="0.38025227525165201"/>
              <c:y val="0.94633362496354623"/>
            </c:manualLayout>
          </c:layout>
          <c:spPr>
            <a:noFill/>
            <a:ln w="25400">
              <a:noFill/>
            </a:ln>
          </c:spPr>
        </c:title>
        <c:numFmt formatCode="General" sourceLinked="1"/>
        <c:majorTickMark val="cross"/>
        <c:tickLblPos val="nextTo"/>
        <c:spPr>
          <a:ln w="38100">
            <a:solidFill>
              <a:srgbClr val="000000"/>
            </a:solidFill>
            <a:prstDash val="solid"/>
          </a:ln>
        </c:spPr>
        <c:txPr>
          <a:bodyPr rot="-2700000" vert="horz"/>
          <a:lstStyle/>
          <a:p>
            <a:pPr>
              <a:defRPr sz="1100" b="0" i="0" u="none" strike="noStrike" baseline="0">
                <a:solidFill>
                  <a:srgbClr val="000000"/>
                </a:solidFill>
                <a:latin typeface="Arial Cyr"/>
                <a:ea typeface="Arial Cyr"/>
                <a:cs typeface="Arial Cyr"/>
              </a:defRPr>
            </a:pPr>
            <a:endParaRPr lang="ru-RU"/>
          </a:p>
        </c:txPr>
        <c:crossAx val="106259584"/>
        <c:crosses val="autoZero"/>
        <c:lblAlgn val="ctr"/>
        <c:lblOffset val="100"/>
        <c:tickLblSkip val="2"/>
        <c:tickMarkSkip val="2"/>
      </c:catAx>
      <c:valAx>
        <c:axId val="106259584"/>
        <c:scaling>
          <c:orientation val="minMax"/>
          <c:max val="150"/>
          <c:min val="20"/>
        </c:scaling>
        <c:axPos val="l"/>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сетевой воды, С</a:t>
                </a:r>
              </a:p>
            </c:rich>
          </c:tx>
          <c:layout>
            <c:manualLayout>
              <c:xMode val="edge"/>
              <c:yMode val="edge"/>
              <c:x val="5.2521144564751845E-3"/>
              <c:y val="0.27728113152522599"/>
            </c:manualLayout>
          </c:layout>
          <c:spPr>
            <a:noFill/>
            <a:ln w="25400">
              <a:noFill/>
            </a:ln>
          </c:spPr>
        </c:title>
        <c:numFmt formatCode="0" sourceLinked="0"/>
        <c:majorTickMark val="cross"/>
        <c:tickLblPos val="nextTo"/>
        <c:spPr>
          <a:ln w="38100">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106236544"/>
        <c:crosses val="autoZero"/>
        <c:crossBetween val="midCat"/>
        <c:majorUnit val="10"/>
        <c:minorUnit val="5"/>
      </c:valAx>
    </c:plotArea>
    <c:plotVisOnly val="1"/>
    <c:dispBlanksAs val="gap"/>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ayou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Lbls>
            <c:showPercent val="1"/>
          </c:dLbls>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ayout/>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105983360"/>
        <c:axId val="105993344"/>
        <c:axId val="0"/>
      </c:bar3DChart>
      <c:catAx>
        <c:axId val="105983360"/>
        <c:scaling>
          <c:orientation val="minMax"/>
        </c:scaling>
        <c:axPos val="b"/>
        <c:tickLblPos val="nextTo"/>
        <c:crossAx val="105993344"/>
        <c:crosses val="autoZero"/>
        <c:auto val="1"/>
        <c:lblAlgn val="ctr"/>
        <c:lblOffset val="100"/>
      </c:catAx>
      <c:valAx>
        <c:axId val="105993344"/>
        <c:scaling>
          <c:orientation val="minMax"/>
        </c:scaling>
        <c:axPos val="l"/>
        <c:majorGridlines/>
        <c:numFmt formatCode="General" sourceLinked="1"/>
        <c:tickLblPos val="nextTo"/>
        <c:crossAx val="105983360"/>
        <c:crosses val="autoZero"/>
        <c:crossBetween val="between"/>
      </c:valAx>
    </c:plotArea>
    <c:legend>
      <c:legendPos val="r"/>
      <c:layout/>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6821E-2"/>
          <c:y val="0.12268518518518594"/>
          <c:w val="0.81388888888889299"/>
          <c:h val="0.77314814814815336"/>
        </c:manualLayout>
      </c:layout>
      <c:pie3DChart>
        <c:varyColors val="1"/>
        <c:ser>
          <c:idx val="0"/>
          <c:order val="0"/>
          <c:dLbls>
            <c:showVal val="1"/>
            <c:showCatName val="1"/>
          </c:dLbls>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1FCAD7-D24C-4ADA-8660-C8551337C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90</Pages>
  <Words>18291</Words>
  <Characters>129057</Characters>
  <Application>Microsoft Office Word</Application>
  <DocSecurity>0</DocSecurity>
  <Lines>1075</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147054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User</cp:lastModifiedBy>
  <cp:revision>8</cp:revision>
  <cp:lastPrinted>2020-07-17T07:52:00Z</cp:lastPrinted>
  <dcterms:created xsi:type="dcterms:W3CDTF">2020-07-22T11:13:00Z</dcterms:created>
  <dcterms:modified xsi:type="dcterms:W3CDTF">2020-09-04T08:58:00Z</dcterms:modified>
</cp:coreProperties>
</file>